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264" w:rsidRPr="007674DA" w:rsidRDefault="00995264" w:rsidP="00454EF5">
      <w:pPr>
        <w:spacing w:before="120" w:line="240" w:lineRule="auto"/>
        <w:jc w:val="center"/>
        <w:rPr>
          <w:rFonts w:ascii="Arial" w:hAnsi="Arial" w:cs="Arial"/>
          <w:b/>
          <w:bCs/>
        </w:rPr>
      </w:pPr>
      <w:r w:rsidRPr="007674DA">
        <w:rPr>
          <w:rFonts w:ascii="Arial" w:hAnsi="Arial" w:cs="Arial"/>
          <w:b/>
          <w:bCs/>
        </w:rPr>
        <w:t>ZMLUVA</w:t>
      </w:r>
    </w:p>
    <w:p w:rsidR="00995264" w:rsidRPr="007674DA" w:rsidRDefault="00995264" w:rsidP="00454EF5">
      <w:pPr>
        <w:spacing w:before="120" w:line="240" w:lineRule="auto"/>
        <w:jc w:val="center"/>
        <w:rPr>
          <w:rFonts w:ascii="Arial" w:hAnsi="Arial" w:cs="Arial"/>
          <w:b/>
          <w:bCs/>
          <w:sz w:val="22"/>
          <w:szCs w:val="22"/>
        </w:rPr>
      </w:pPr>
      <w:r w:rsidRPr="007674DA">
        <w:rPr>
          <w:rFonts w:ascii="Arial" w:hAnsi="Arial" w:cs="Arial"/>
          <w:b/>
          <w:bCs/>
          <w:sz w:val="22"/>
          <w:szCs w:val="22"/>
        </w:rPr>
        <w:t>o poverení  spracúvaním osobných  údajov  sprostredkovateľom</w:t>
      </w:r>
    </w:p>
    <w:p w:rsidR="00995264" w:rsidRPr="007674DA" w:rsidRDefault="00995264" w:rsidP="00240372">
      <w:pPr>
        <w:spacing w:line="240" w:lineRule="auto"/>
        <w:jc w:val="center"/>
        <w:rPr>
          <w:rFonts w:ascii="Arial" w:hAnsi="Arial" w:cs="Arial"/>
          <w:sz w:val="22"/>
          <w:szCs w:val="22"/>
        </w:rPr>
      </w:pPr>
      <w:r w:rsidRPr="007674DA">
        <w:rPr>
          <w:rFonts w:ascii="Arial" w:hAnsi="Arial" w:cs="Arial"/>
          <w:sz w:val="22"/>
          <w:szCs w:val="22"/>
        </w:rPr>
        <w:t>uzatvorená  podľa Nariadenie Európskeho parlamentu a rady EÚ 2016/679 z 27.04.2016 o ochrane fyzických osôb pri spracúvaní osobných údajov a o voľnom pohybe takýchto údajov (</w:t>
      </w:r>
      <w:r w:rsidRPr="001C1826">
        <w:rPr>
          <w:rFonts w:ascii="Arial" w:hAnsi="Arial" w:cs="Arial"/>
          <w:b/>
          <w:bCs/>
          <w:sz w:val="22"/>
          <w:szCs w:val="22"/>
        </w:rPr>
        <w:t>ďalej len „Nariadenie“</w:t>
      </w:r>
      <w:r w:rsidRPr="007674DA">
        <w:rPr>
          <w:rFonts w:ascii="Arial" w:hAnsi="Arial" w:cs="Arial"/>
          <w:sz w:val="22"/>
          <w:szCs w:val="22"/>
        </w:rPr>
        <w:t xml:space="preserve">) a zákona </w:t>
      </w:r>
      <w:r w:rsidRPr="00C27B20">
        <w:rPr>
          <w:rFonts w:ascii="Arial" w:hAnsi="Arial" w:cs="Arial"/>
          <w:b/>
          <w:bCs/>
          <w:sz w:val="22"/>
          <w:szCs w:val="22"/>
        </w:rPr>
        <w:t xml:space="preserve">č. 18/2018 </w:t>
      </w:r>
      <w:proofErr w:type="spellStart"/>
      <w:r w:rsidRPr="00C27B20">
        <w:rPr>
          <w:rFonts w:ascii="Arial" w:hAnsi="Arial" w:cs="Arial"/>
          <w:b/>
          <w:bCs/>
          <w:sz w:val="22"/>
          <w:szCs w:val="22"/>
        </w:rPr>
        <w:t>Z.z</w:t>
      </w:r>
      <w:proofErr w:type="spellEnd"/>
      <w:r w:rsidRPr="00C27B20">
        <w:rPr>
          <w:rFonts w:ascii="Arial" w:hAnsi="Arial" w:cs="Arial"/>
          <w:b/>
          <w:bCs/>
          <w:sz w:val="22"/>
          <w:szCs w:val="22"/>
        </w:rPr>
        <w:t>.</w:t>
      </w:r>
      <w:r w:rsidRPr="007674DA">
        <w:rPr>
          <w:rFonts w:ascii="Arial" w:hAnsi="Arial" w:cs="Arial"/>
          <w:sz w:val="22"/>
          <w:szCs w:val="22"/>
        </w:rPr>
        <w:t xml:space="preserve"> o ochrane osobných údajov a o zmene a doplnení niektorých zákonov v znení neskorších predpisov a novelizácii.</w:t>
      </w:r>
    </w:p>
    <w:p w:rsidR="00995264" w:rsidRPr="001D2263" w:rsidRDefault="00995264" w:rsidP="00240372">
      <w:pPr>
        <w:spacing w:line="240" w:lineRule="auto"/>
        <w:jc w:val="center"/>
        <w:rPr>
          <w:rFonts w:ascii="Arial" w:hAnsi="Arial" w:cs="Arial"/>
          <w:b/>
          <w:bCs/>
          <w:sz w:val="22"/>
          <w:szCs w:val="22"/>
        </w:rPr>
      </w:pPr>
      <w:r>
        <w:rPr>
          <w:rFonts w:ascii="Arial" w:hAnsi="Arial" w:cs="Arial"/>
          <w:b/>
          <w:bCs/>
          <w:sz w:val="22"/>
          <w:szCs w:val="22"/>
        </w:rPr>
        <w:t>(ďalej len „zmluva“)</w:t>
      </w:r>
    </w:p>
    <w:p w:rsidR="00995264" w:rsidRDefault="00995264" w:rsidP="000F7068">
      <w:pPr>
        <w:spacing w:line="240" w:lineRule="auto"/>
        <w:jc w:val="center"/>
        <w:rPr>
          <w:rFonts w:ascii="Arial" w:hAnsi="Arial" w:cs="Arial"/>
          <w:sz w:val="22"/>
          <w:szCs w:val="22"/>
        </w:rPr>
      </w:pPr>
    </w:p>
    <w:p w:rsidR="00995264" w:rsidRPr="0063581F" w:rsidRDefault="00995264" w:rsidP="000F7068">
      <w:pPr>
        <w:spacing w:line="240" w:lineRule="auto"/>
        <w:jc w:val="center"/>
        <w:rPr>
          <w:rFonts w:ascii="Arial" w:hAnsi="Arial" w:cs="Arial"/>
          <w:sz w:val="22"/>
          <w:szCs w:val="22"/>
        </w:rPr>
      </w:pPr>
    </w:p>
    <w:p w:rsidR="00995264" w:rsidRPr="007674DA" w:rsidRDefault="00995264" w:rsidP="0052395B">
      <w:pPr>
        <w:pStyle w:val="Odstavecseseznamem"/>
        <w:spacing w:line="240" w:lineRule="auto"/>
        <w:ind w:left="0"/>
        <w:jc w:val="left"/>
        <w:rPr>
          <w:rFonts w:ascii="Arial" w:hAnsi="Arial" w:cs="Arial"/>
          <w:b/>
          <w:bCs/>
          <w:sz w:val="20"/>
          <w:szCs w:val="20"/>
        </w:rPr>
      </w:pPr>
      <w:r w:rsidRPr="007674DA">
        <w:rPr>
          <w:rFonts w:ascii="Arial" w:hAnsi="Arial" w:cs="Arial"/>
          <w:b/>
          <w:bCs/>
          <w:sz w:val="20"/>
          <w:szCs w:val="20"/>
        </w:rPr>
        <w:t>1. Zmluvné strany</w:t>
      </w:r>
    </w:p>
    <w:p w:rsidR="00995264" w:rsidRPr="000F7068" w:rsidRDefault="00995264" w:rsidP="000F7068">
      <w:pPr>
        <w:spacing w:line="240" w:lineRule="auto"/>
        <w:rPr>
          <w:rFonts w:ascii="Arial" w:hAnsi="Arial" w:cs="Arial"/>
          <w:b/>
          <w:bCs/>
          <w:i/>
          <w:iCs/>
          <w:sz w:val="22"/>
          <w:szCs w:val="22"/>
        </w:rPr>
      </w:pPr>
    </w:p>
    <w:p w:rsidR="00995264" w:rsidRDefault="00995264" w:rsidP="000F7068">
      <w:pPr>
        <w:spacing w:line="240" w:lineRule="auto"/>
        <w:rPr>
          <w:rFonts w:ascii="Arial" w:hAnsi="Arial" w:cs="Arial"/>
          <w:b/>
          <w:bCs/>
          <w:i/>
          <w:iCs/>
          <w:sz w:val="22"/>
          <w:szCs w:val="22"/>
        </w:rPr>
      </w:pPr>
    </w:p>
    <w:p w:rsidR="00995264" w:rsidRPr="0098336B" w:rsidRDefault="00995264" w:rsidP="007139F0">
      <w:pPr>
        <w:spacing w:line="240" w:lineRule="auto"/>
        <w:rPr>
          <w:rFonts w:ascii="Arial" w:hAnsi="Arial" w:cs="Arial"/>
          <w:b/>
          <w:bCs/>
          <w:i/>
          <w:iCs/>
          <w:sz w:val="20"/>
          <w:szCs w:val="20"/>
        </w:rPr>
      </w:pPr>
      <w:r w:rsidRPr="0098336B">
        <w:rPr>
          <w:rFonts w:ascii="Arial" w:hAnsi="Arial" w:cs="Arial"/>
          <w:b/>
          <w:bCs/>
          <w:i/>
          <w:iCs/>
          <w:sz w:val="20"/>
          <w:szCs w:val="20"/>
        </w:rPr>
        <w:t>Prevádzkovateľ:</w:t>
      </w:r>
      <w:r w:rsidRPr="0098336B">
        <w:rPr>
          <w:rFonts w:ascii="Arial" w:hAnsi="Arial" w:cs="Arial"/>
          <w:b/>
          <w:bCs/>
          <w:i/>
          <w:iCs/>
          <w:sz w:val="20"/>
          <w:szCs w:val="20"/>
        </w:rPr>
        <w:tab/>
      </w:r>
    </w:p>
    <w:p w:rsidR="0098336B" w:rsidRDefault="00995264" w:rsidP="0098336B">
      <w:pPr>
        <w:tabs>
          <w:tab w:val="left" w:pos="3544"/>
        </w:tabs>
        <w:spacing w:line="240" w:lineRule="auto"/>
        <w:ind w:left="1416" w:firstLine="708"/>
        <w:rPr>
          <w:rFonts w:ascii="Arial" w:hAnsi="Arial" w:cs="Arial"/>
          <w:sz w:val="20"/>
          <w:szCs w:val="20"/>
        </w:rPr>
      </w:pPr>
      <w:r w:rsidRPr="0098336B">
        <w:rPr>
          <w:rFonts w:ascii="Arial" w:hAnsi="Arial" w:cs="Arial"/>
          <w:sz w:val="20"/>
          <w:szCs w:val="20"/>
        </w:rPr>
        <w:t>Názov:</w:t>
      </w:r>
      <w:r w:rsidR="0052395B">
        <w:rPr>
          <w:rFonts w:ascii="Arial" w:hAnsi="Arial" w:cs="Arial"/>
          <w:sz w:val="20"/>
          <w:szCs w:val="20"/>
        </w:rPr>
        <w:tab/>
      </w:r>
      <w:r w:rsidR="00E61A77">
        <w:rPr>
          <w:rFonts w:ascii="Arial CE" w:hAnsi="Arial CE" w:cs="Arial CE"/>
          <w:b/>
          <w:bCs/>
          <w:color w:val="000000"/>
          <w:sz w:val="20"/>
          <w:szCs w:val="20"/>
          <w:shd w:val="clear" w:color="auto" w:fill="FFFFFF"/>
        </w:rPr>
        <w:t>Mestské služby Topoľčany, s.r.o.</w:t>
      </w:r>
    </w:p>
    <w:p w:rsidR="00995264" w:rsidRPr="0098336B" w:rsidRDefault="00995264" w:rsidP="0098336B">
      <w:pPr>
        <w:tabs>
          <w:tab w:val="left" w:pos="3544"/>
        </w:tabs>
        <w:spacing w:line="240" w:lineRule="auto"/>
        <w:ind w:left="1416" w:firstLine="708"/>
        <w:rPr>
          <w:rFonts w:ascii="Arial" w:hAnsi="Arial" w:cs="Arial"/>
          <w:sz w:val="20"/>
          <w:szCs w:val="20"/>
        </w:rPr>
      </w:pPr>
      <w:r w:rsidRPr="0098336B">
        <w:rPr>
          <w:rFonts w:ascii="Arial" w:hAnsi="Arial" w:cs="Arial"/>
          <w:sz w:val="20"/>
          <w:szCs w:val="20"/>
        </w:rPr>
        <w:t>Adresa sídla:</w:t>
      </w:r>
      <w:r w:rsidR="0052395B">
        <w:rPr>
          <w:rFonts w:ascii="Arial" w:hAnsi="Arial" w:cs="Arial"/>
          <w:sz w:val="20"/>
          <w:szCs w:val="20"/>
        </w:rPr>
        <w:tab/>
      </w:r>
      <w:r w:rsidR="00E61A77" w:rsidRPr="00E61A77">
        <w:rPr>
          <w:rStyle w:val="ra"/>
          <w:rFonts w:ascii="Arial CE" w:hAnsi="Arial CE" w:cs="Arial CE"/>
          <w:bCs/>
          <w:color w:val="000000"/>
          <w:sz w:val="20"/>
          <w:szCs w:val="20"/>
          <w:shd w:val="clear" w:color="auto" w:fill="FFFFFF"/>
        </w:rPr>
        <w:t>Nám. M. R. Štefánika 1/1, 955 01</w:t>
      </w:r>
      <w:r w:rsidR="00E61A77">
        <w:rPr>
          <w:rStyle w:val="ra"/>
          <w:rFonts w:ascii="Arial CE" w:hAnsi="Arial CE" w:cs="Arial CE"/>
          <w:bCs/>
          <w:color w:val="000000"/>
          <w:sz w:val="20"/>
          <w:szCs w:val="20"/>
          <w:shd w:val="clear" w:color="auto" w:fill="FFFFFF"/>
        </w:rPr>
        <w:t xml:space="preserve"> </w:t>
      </w:r>
      <w:r w:rsidR="00E61A77" w:rsidRPr="00E61A77">
        <w:rPr>
          <w:rStyle w:val="ra"/>
          <w:rFonts w:ascii="Arial CE" w:hAnsi="Arial CE" w:cs="Arial CE"/>
          <w:bCs/>
          <w:color w:val="000000"/>
          <w:sz w:val="20"/>
          <w:szCs w:val="20"/>
          <w:shd w:val="clear" w:color="auto" w:fill="FFFFFF"/>
        </w:rPr>
        <w:t>Topoľčany </w:t>
      </w:r>
    </w:p>
    <w:p w:rsidR="00995264" w:rsidRPr="0098336B" w:rsidRDefault="00995264" w:rsidP="0098336B">
      <w:pPr>
        <w:tabs>
          <w:tab w:val="left" w:pos="3544"/>
        </w:tabs>
        <w:spacing w:line="240" w:lineRule="auto"/>
        <w:ind w:left="1416" w:firstLine="708"/>
        <w:rPr>
          <w:rFonts w:ascii="Arial" w:hAnsi="Arial" w:cs="Arial"/>
          <w:sz w:val="20"/>
          <w:szCs w:val="20"/>
        </w:rPr>
      </w:pPr>
      <w:r w:rsidRPr="0098336B">
        <w:rPr>
          <w:rFonts w:ascii="Arial" w:hAnsi="Arial" w:cs="Arial"/>
          <w:sz w:val="20"/>
          <w:szCs w:val="20"/>
        </w:rPr>
        <w:t>IČO</w:t>
      </w:r>
      <w:r w:rsidR="0098336B">
        <w:rPr>
          <w:rFonts w:ascii="Arial" w:hAnsi="Arial" w:cs="Arial"/>
          <w:sz w:val="20"/>
          <w:szCs w:val="20"/>
        </w:rPr>
        <w:t>:</w:t>
      </w:r>
      <w:r w:rsidR="0052395B">
        <w:rPr>
          <w:rFonts w:ascii="Arial" w:hAnsi="Arial" w:cs="Arial"/>
          <w:sz w:val="20"/>
          <w:szCs w:val="20"/>
        </w:rPr>
        <w:tab/>
      </w:r>
      <w:r w:rsidR="00E61A77" w:rsidRPr="00E61A77">
        <w:rPr>
          <w:rFonts w:ascii="Arial CE" w:hAnsi="Arial CE" w:cs="Arial CE"/>
          <w:bCs/>
          <w:color w:val="000000"/>
          <w:sz w:val="20"/>
          <w:szCs w:val="20"/>
          <w:shd w:val="clear" w:color="auto" w:fill="FFFFFF"/>
        </w:rPr>
        <w:t>44 818 378</w:t>
      </w:r>
    </w:p>
    <w:p w:rsidR="00995264" w:rsidRPr="0098336B" w:rsidRDefault="00995264" w:rsidP="0098336B">
      <w:pPr>
        <w:tabs>
          <w:tab w:val="left" w:pos="3544"/>
        </w:tabs>
        <w:spacing w:line="240" w:lineRule="auto"/>
        <w:ind w:left="1416" w:firstLine="708"/>
        <w:rPr>
          <w:rFonts w:ascii="Arial" w:hAnsi="Arial" w:cs="Arial"/>
          <w:sz w:val="20"/>
          <w:szCs w:val="20"/>
        </w:rPr>
      </w:pPr>
      <w:r w:rsidRPr="0098336B">
        <w:rPr>
          <w:rFonts w:ascii="Arial" w:hAnsi="Arial" w:cs="Arial"/>
          <w:sz w:val="20"/>
          <w:szCs w:val="20"/>
        </w:rPr>
        <w:t>IČ</w:t>
      </w:r>
      <w:r w:rsidR="00B454C4">
        <w:rPr>
          <w:rFonts w:ascii="Arial" w:hAnsi="Arial" w:cs="Arial"/>
          <w:sz w:val="20"/>
          <w:szCs w:val="20"/>
        </w:rPr>
        <w:t xml:space="preserve"> DPH</w:t>
      </w:r>
      <w:r w:rsidR="0098336B">
        <w:rPr>
          <w:rFonts w:ascii="Arial" w:hAnsi="Arial" w:cs="Arial"/>
          <w:sz w:val="20"/>
          <w:szCs w:val="20"/>
        </w:rPr>
        <w:t>:</w:t>
      </w:r>
      <w:r w:rsidRPr="0098336B">
        <w:rPr>
          <w:rFonts w:ascii="Arial" w:hAnsi="Arial" w:cs="Arial"/>
          <w:sz w:val="20"/>
          <w:szCs w:val="20"/>
        </w:rPr>
        <w:t> </w:t>
      </w:r>
      <w:r w:rsidR="0052395B">
        <w:rPr>
          <w:rFonts w:ascii="Arial" w:hAnsi="Arial" w:cs="Arial"/>
          <w:sz w:val="20"/>
          <w:szCs w:val="20"/>
        </w:rPr>
        <w:tab/>
      </w:r>
      <w:r w:rsidR="00E61A77">
        <w:rPr>
          <w:rFonts w:ascii="Arial" w:hAnsi="Arial" w:cs="Arial"/>
          <w:sz w:val="20"/>
          <w:szCs w:val="20"/>
        </w:rPr>
        <w:t>SK2022854053</w:t>
      </w:r>
    </w:p>
    <w:p w:rsidR="00995264" w:rsidRPr="0098336B" w:rsidRDefault="00995264" w:rsidP="0098336B">
      <w:pPr>
        <w:pStyle w:val="Prosttext"/>
        <w:tabs>
          <w:tab w:val="left" w:pos="2127"/>
          <w:tab w:val="left" w:pos="3544"/>
        </w:tabs>
        <w:rPr>
          <w:rFonts w:ascii="Arial" w:hAnsi="Arial" w:cs="Arial"/>
          <w:sz w:val="20"/>
          <w:szCs w:val="20"/>
          <w:lang w:eastAsia="sk-SK"/>
        </w:rPr>
      </w:pPr>
      <w:r w:rsidRPr="0098336B">
        <w:rPr>
          <w:rFonts w:ascii="Arial" w:hAnsi="Arial" w:cs="Arial"/>
          <w:sz w:val="20"/>
          <w:szCs w:val="20"/>
        </w:rPr>
        <w:tab/>
        <w:t>Zastúpený</w:t>
      </w:r>
      <w:r w:rsidR="0098336B">
        <w:rPr>
          <w:rFonts w:ascii="Arial" w:hAnsi="Arial" w:cs="Arial"/>
          <w:sz w:val="20"/>
          <w:szCs w:val="20"/>
        </w:rPr>
        <w:t>:</w:t>
      </w:r>
      <w:r w:rsidR="0052395B">
        <w:rPr>
          <w:rFonts w:ascii="Arial" w:hAnsi="Arial" w:cs="Arial"/>
          <w:sz w:val="20"/>
          <w:szCs w:val="20"/>
        </w:rPr>
        <w:tab/>
      </w:r>
      <w:r w:rsidR="00E61A77" w:rsidRPr="00E61A77">
        <w:rPr>
          <w:rStyle w:val="ra"/>
          <w:rFonts w:ascii="Arial" w:hAnsi="Arial" w:cs="Arial"/>
          <w:bCs/>
          <w:color w:val="000000"/>
          <w:sz w:val="20"/>
          <w:szCs w:val="20"/>
          <w:shd w:val="clear" w:color="auto" w:fill="FFFFFF"/>
        </w:rPr>
        <w:t>Mgr. </w:t>
      </w:r>
      <w:hyperlink r:id="rId6" w:history="1">
        <w:r w:rsidR="00E61A77" w:rsidRPr="00E61A77">
          <w:rPr>
            <w:rStyle w:val="ra"/>
            <w:rFonts w:ascii="Arial" w:hAnsi="Arial" w:cs="Arial"/>
            <w:bCs/>
            <w:color w:val="000000"/>
            <w:sz w:val="20"/>
            <w:szCs w:val="20"/>
            <w:shd w:val="clear" w:color="auto" w:fill="FFFFFF"/>
          </w:rPr>
          <w:t>Martin B</w:t>
        </w:r>
        <w:r w:rsidR="00E61A77">
          <w:rPr>
            <w:rStyle w:val="ra"/>
            <w:rFonts w:ascii="Arial" w:hAnsi="Arial" w:cs="Arial"/>
            <w:bCs/>
            <w:color w:val="000000"/>
            <w:sz w:val="20"/>
            <w:szCs w:val="20"/>
            <w:shd w:val="clear" w:color="auto" w:fill="FFFFFF"/>
          </w:rPr>
          <w:t>UCKO</w:t>
        </w:r>
      </w:hyperlink>
      <w:r w:rsidR="00E61A77">
        <w:rPr>
          <w:rFonts w:ascii="Arial" w:hAnsi="Arial" w:cs="Arial"/>
          <w:sz w:val="20"/>
          <w:szCs w:val="20"/>
        </w:rPr>
        <w:t xml:space="preserve"> </w:t>
      </w:r>
      <w:r w:rsidR="00E61A77" w:rsidRPr="0098336B">
        <w:rPr>
          <w:rFonts w:ascii="Arial" w:hAnsi="Arial" w:cs="Arial"/>
          <w:sz w:val="20"/>
          <w:szCs w:val="20"/>
          <w:lang w:eastAsia="sk-SK"/>
        </w:rPr>
        <w:t>– konateľ spoločnosti</w:t>
      </w:r>
    </w:p>
    <w:p w:rsidR="00995264" w:rsidRPr="0098336B" w:rsidRDefault="00995264" w:rsidP="00351B5D">
      <w:pPr>
        <w:pStyle w:val="Standard"/>
        <w:autoSpaceDE w:val="0"/>
        <w:jc w:val="both"/>
        <w:rPr>
          <w:rFonts w:ascii="Arial" w:hAnsi="Arial" w:cs="Arial"/>
          <w:sz w:val="18"/>
          <w:szCs w:val="18"/>
        </w:rPr>
      </w:pPr>
      <w:r w:rsidRPr="0098336B">
        <w:rPr>
          <w:rFonts w:ascii="Arial" w:hAnsi="Arial" w:cs="Arial"/>
          <w:sz w:val="18"/>
          <w:szCs w:val="18"/>
        </w:rPr>
        <w:t>„ďalej len Prevádzkovateľ“</w:t>
      </w:r>
    </w:p>
    <w:p w:rsidR="00995264" w:rsidRPr="0098336B" w:rsidRDefault="00995264" w:rsidP="007139F0">
      <w:pPr>
        <w:spacing w:line="240" w:lineRule="auto"/>
        <w:ind w:left="1416" w:firstLine="708"/>
        <w:rPr>
          <w:rFonts w:ascii="Arial" w:hAnsi="Arial" w:cs="Arial"/>
          <w:sz w:val="22"/>
          <w:szCs w:val="22"/>
        </w:rPr>
      </w:pPr>
      <w:r w:rsidRPr="0098336B">
        <w:rPr>
          <w:rFonts w:ascii="Arial" w:hAnsi="Arial" w:cs="Arial"/>
          <w:sz w:val="22"/>
          <w:szCs w:val="22"/>
        </w:rPr>
        <w:tab/>
      </w:r>
    </w:p>
    <w:p w:rsidR="00995264" w:rsidRPr="0098336B" w:rsidRDefault="00995264" w:rsidP="007139F0">
      <w:pPr>
        <w:spacing w:line="240" w:lineRule="auto"/>
        <w:rPr>
          <w:rFonts w:ascii="Arial" w:hAnsi="Arial" w:cs="Arial"/>
          <w:sz w:val="22"/>
          <w:szCs w:val="22"/>
        </w:rPr>
      </w:pPr>
    </w:p>
    <w:p w:rsidR="00995264" w:rsidRPr="0098336B" w:rsidRDefault="00995264" w:rsidP="007139F0">
      <w:pPr>
        <w:spacing w:line="240" w:lineRule="auto"/>
        <w:rPr>
          <w:rFonts w:ascii="Arial" w:hAnsi="Arial" w:cs="Arial"/>
          <w:b/>
          <w:bCs/>
          <w:i/>
          <w:iCs/>
          <w:sz w:val="20"/>
          <w:szCs w:val="20"/>
        </w:rPr>
      </w:pPr>
      <w:r w:rsidRPr="0098336B">
        <w:rPr>
          <w:rFonts w:ascii="Arial" w:hAnsi="Arial" w:cs="Arial"/>
          <w:b/>
          <w:bCs/>
          <w:i/>
          <w:iCs/>
          <w:sz w:val="20"/>
          <w:szCs w:val="20"/>
        </w:rPr>
        <w:t>Sprostredkovateľ:</w:t>
      </w:r>
    </w:p>
    <w:p w:rsidR="00995264" w:rsidRPr="0098336B" w:rsidRDefault="00995264" w:rsidP="00BE4149">
      <w:pPr>
        <w:spacing w:line="240" w:lineRule="auto"/>
        <w:ind w:left="1416" w:firstLine="708"/>
        <w:rPr>
          <w:rFonts w:ascii="Arial" w:hAnsi="Arial" w:cs="Arial"/>
          <w:sz w:val="20"/>
          <w:szCs w:val="20"/>
          <w:lang w:val="cs-CZ"/>
        </w:rPr>
      </w:pPr>
      <w:r w:rsidRPr="0098336B">
        <w:rPr>
          <w:rFonts w:ascii="Arial" w:hAnsi="Arial" w:cs="Arial"/>
          <w:sz w:val="20"/>
          <w:szCs w:val="20"/>
        </w:rPr>
        <w:t>Názov:</w:t>
      </w:r>
      <w:r w:rsidRPr="0098336B">
        <w:rPr>
          <w:rFonts w:ascii="Arial" w:hAnsi="Arial" w:cs="Arial"/>
          <w:sz w:val="20"/>
          <w:szCs w:val="20"/>
        </w:rPr>
        <w:tab/>
      </w:r>
      <w:r w:rsidRPr="0098336B">
        <w:rPr>
          <w:rFonts w:ascii="Arial" w:hAnsi="Arial" w:cs="Arial"/>
          <w:sz w:val="20"/>
          <w:szCs w:val="20"/>
        </w:rPr>
        <w:tab/>
      </w:r>
      <w:r w:rsidRPr="0098336B">
        <w:rPr>
          <w:rFonts w:ascii="Arial" w:hAnsi="Arial" w:cs="Arial"/>
          <w:b/>
          <w:bCs/>
          <w:sz w:val="20"/>
          <w:szCs w:val="20"/>
          <w:lang w:eastAsia="sk-SK"/>
        </w:rPr>
        <w:t>BIOMETRIC, spol. s r.o.</w:t>
      </w:r>
    </w:p>
    <w:p w:rsidR="00995264" w:rsidRPr="0098336B" w:rsidRDefault="00995264" w:rsidP="00BE4149">
      <w:pPr>
        <w:spacing w:line="240" w:lineRule="auto"/>
        <w:ind w:left="1416" w:firstLine="708"/>
        <w:rPr>
          <w:rFonts w:ascii="Arial" w:hAnsi="Arial" w:cs="Arial"/>
          <w:sz w:val="20"/>
          <w:szCs w:val="20"/>
        </w:rPr>
      </w:pPr>
      <w:r w:rsidRPr="0098336B">
        <w:rPr>
          <w:rFonts w:ascii="Arial" w:hAnsi="Arial" w:cs="Arial"/>
          <w:sz w:val="20"/>
          <w:szCs w:val="20"/>
        </w:rPr>
        <w:t>Adresa sídla:</w:t>
      </w:r>
      <w:r w:rsidRPr="0098336B">
        <w:rPr>
          <w:rFonts w:ascii="Arial" w:hAnsi="Arial" w:cs="Arial"/>
          <w:sz w:val="20"/>
          <w:szCs w:val="20"/>
        </w:rPr>
        <w:tab/>
      </w:r>
      <w:r w:rsidRPr="0098336B">
        <w:rPr>
          <w:rFonts w:ascii="Arial" w:hAnsi="Arial" w:cs="Arial"/>
          <w:sz w:val="20"/>
          <w:szCs w:val="20"/>
          <w:lang w:eastAsia="sk-SK"/>
        </w:rPr>
        <w:t>Rovniankova 2, 851 02 Bratislava</w:t>
      </w:r>
      <w:r w:rsidRPr="0098336B">
        <w:rPr>
          <w:rFonts w:ascii="Arial" w:hAnsi="Arial" w:cs="Arial"/>
          <w:sz w:val="20"/>
          <w:szCs w:val="20"/>
        </w:rPr>
        <w:tab/>
      </w:r>
    </w:p>
    <w:p w:rsidR="00995264" w:rsidRPr="0098336B" w:rsidRDefault="00995264" w:rsidP="00BE4149">
      <w:pPr>
        <w:spacing w:line="240" w:lineRule="auto"/>
        <w:ind w:left="1416" w:firstLine="708"/>
        <w:rPr>
          <w:rFonts w:ascii="Arial" w:hAnsi="Arial" w:cs="Arial"/>
          <w:sz w:val="20"/>
          <w:szCs w:val="20"/>
        </w:rPr>
      </w:pPr>
      <w:r w:rsidRPr="0098336B">
        <w:rPr>
          <w:rFonts w:ascii="Arial" w:hAnsi="Arial" w:cs="Arial"/>
          <w:sz w:val="20"/>
          <w:szCs w:val="20"/>
        </w:rPr>
        <w:t xml:space="preserve">IČO: </w:t>
      </w:r>
      <w:r w:rsidRPr="0098336B">
        <w:rPr>
          <w:rFonts w:ascii="Arial" w:hAnsi="Arial" w:cs="Arial"/>
          <w:sz w:val="20"/>
          <w:szCs w:val="20"/>
        </w:rPr>
        <w:tab/>
      </w:r>
      <w:r w:rsidRPr="0098336B">
        <w:rPr>
          <w:rFonts w:ascii="Arial" w:hAnsi="Arial" w:cs="Arial"/>
          <w:sz w:val="20"/>
          <w:szCs w:val="20"/>
        </w:rPr>
        <w:tab/>
      </w:r>
      <w:r w:rsidRPr="0098336B">
        <w:rPr>
          <w:rFonts w:ascii="Arial" w:hAnsi="Arial" w:cs="Arial"/>
          <w:sz w:val="20"/>
          <w:szCs w:val="20"/>
          <w:lang w:eastAsia="sk-SK"/>
        </w:rPr>
        <w:t>43 874 801</w:t>
      </w:r>
    </w:p>
    <w:p w:rsidR="00995264" w:rsidRPr="0098336B" w:rsidRDefault="00995264" w:rsidP="00BE4149">
      <w:pPr>
        <w:spacing w:line="240" w:lineRule="auto"/>
        <w:ind w:left="1416" w:firstLine="708"/>
        <w:rPr>
          <w:rFonts w:ascii="Arial" w:hAnsi="Arial" w:cs="Arial"/>
          <w:sz w:val="20"/>
          <w:szCs w:val="20"/>
        </w:rPr>
      </w:pPr>
      <w:r w:rsidRPr="0098336B">
        <w:rPr>
          <w:rFonts w:ascii="Arial" w:hAnsi="Arial" w:cs="Arial"/>
          <w:sz w:val="20"/>
          <w:szCs w:val="20"/>
        </w:rPr>
        <w:t>IČ</w:t>
      </w:r>
      <w:r w:rsidR="00842210">
        <w:rPr>
          <w:rFonts w:ascii="Arial" w:hAnsi="Arial" w:cs="Arial"/>
          <w:sz w:val="20"/>
          <w:szCs w:val="20"/>
        </w:rPr>
        <w:t xml:space="preserve"> DPH</w:t>
      </w:r>
      <w:r w:rsidRPr="0098336B">
        <w:rPr>
          <w:rFonts w:ascii="Arial" w:hAnsi="Arial" w:cs="Arial"/>
          <w:sz w:val="20"/>
          <w:szCs w:val="20"/>
        </w:rPr>
        <w:t>:</w:t>
      </w:r>
      <w:r w:rsidRPr="0098336B">
        <w:rPr>
          <w:rFonts w:ascii="Arial" w:hAnsi="Arial" w:cs="Arial"/>
          <w:sz w:val="20"/>
          <w:szCs w:val="20"/>
        </w:rPr>
        <w:tab/>
      </w:r>
      <w:r w:rsidRPr="0098336B">
        <w:rPr>
          <w:rFonts w:ascii="Arial" w:hAnsi="Arial" w:cs="Arial"/>
          <w:sz w:val="20"/>
          <w:szCs w:val="20"/>
          <w:lang w:eastAsia="sk-SK"/>
        </w:rPr>
        <w:t>SK2022498731</w:t>
      </w:r>
    </w:p>
    <w:p w:rsidR="00995264" w:rsidRPr="0098336B" w:rsidRDefault="00995264" w:rsidP="00BE4149">
      <w:pPr>
        <w:spacing w:line="240" w:lineRule="auto"/>
        <w:ind w:left="1416" w:firstLine="708"/>
        <w:rPr>
          <w:rFonts w:ascii="Arial" w:hAnsi="Arial" w:cs="Arial"/>
          <w:sz w:val="20"/>
          <w:szCs w:val="20"/>
        </w:rPr>
      </w:pPr>
      <w:r w:rsidRPr="0098336B">
        <w:rPr>
          <w:rFonts w:ascii="Arial" w:hAnsi="Arial" w:cs="Arial"/>
          <w:sz w:val="20"/>
          <w:szCs w:val="20"/>
        </w:rPr>
        <w:t>Zastúpený:</w:t>
      </w:r>
      <w:r w:rsidRPr="0098336B">
        <w:rPr>
          <w:rFonts w:ascii="Arial" w:hAnsi="Arial" w:cs="Arial"/>
          <w:sz w:val="20"/>
          <w:szCs w:val="20"/>
        </w:rPr>
        <w:tab/>
      </w:r>
      <w:r w:rsidRPr="0098336B">
        <w:rPr>
          <w:rFonts w:ascii="Arial" w:hAnsi="Arial" w:cs="Arial"/>
          <w:sz w:val="20"/>
          <w:szCs w:val="20"/>
          <w:lang w:eastAsia="sk-SK"/>
        </w:rPr>
        <w:t>Ing. Vladimír GALAJDA – konateľ spoločnosti</w:t>
      </w:r>
    </w:p>
    <w:p w:rsidR="00995264" w:rsidRPr="0098336B" w:rsidRDefault="00995264" w:rsidP="000F7068">
      <w:pPr>
        <w:spacing w:line="240" w:lineRule="auto"/>
        <w:rPr>
          <w:rFonts w:ascii="Arial" w:hAnsi="Arial" w:cs="Arial"/>
          <w:bCs/>
          <w:sz w:val="18"/>
          <w:szCs w:val="18"/>
        </w:rPr>
      </w:pPr>
      <w:r w:rsidRPr="0098336B">
        <w:rPr>
          <w:rFonts w:ascii="Arial" w:hAnsi="Arial" w:cs="Arial"/>
          <w:bCs/>
          <w:sz w:val="18"/>
          <w:szCs w:val="18"/>
        </w:rPr>
        <w:t>„ďalej len Sprostredkovateľ“</w:t>
      </w:r>
    </w:p>
    <w:p w:rsidR="00995264" w:rsidRPr="0098336B" w:rsidRDefault="00995264" w:rsidP="000F7068">
      <w:pPr>
        <w:spacing w:line="240" w:lineRule="auto"/>
        <w:rPr>
          <w:rFonts w:ascii="Arial" w:hAnsi="Arial" w:cs="Arial"/>
          <w:sz w:val="22"/>
          <w:szCs w:val="22"/>
        </w:rPr>
      </w:pPr>
    </w:p>
    <w:p w:rsidR="00995264" w:rsidRPr="00106598" w:rsidRDefault="00995264" w:rsidP="0052395B">
      <w:pPr>
        <w:pStyle w:val="Odstavecseseznamem"/>
        <w:spacing w:line="240" w:lineRule="auto"/>
        <w:ind w:left="0"/>
        <w:jc w:val="left"/>
        <w:rPr>
          <w:rFonts w:ascii="Arial" w:hAnsi="Arial" w:cs="Arial"/>
          <w:b/>
          <w:bCs/>
          <w:i/>
          <w:iCs/>
          <w:sz w:val="20"/>
          <w:szCs w:val="20"/>
        </w:rPr>
      </w:pPr>
      <w:r w:rsidRPr="007674DA">
        <w:rPr>
          <w:rFonts w:ascii="Arial" w:hAnsi="Arial" w:cs="Arial"/>
          <w:b/>
          <w:bCs/>
          <w:sz w:val="20"/>
          <w:szCs w:val="20"/>
        </w:rPr>
        <w:t>2. Predmet zmluvy</w:t>
      </w:r>
    </w:p>
    <w:p w:rsidR="00995264" w:rsidRPr="000F7068" w:rsidRDefault="00995264" w:rsidP="000F7068">
      <w:pPr>
        <w:spacing w:line="240" w:lineRule="auto"/>
        <w:rPr>
          <w:rFonts w:ascii="Arial" w:hAnsi="Arial" w:cs="Arial"/>
          <w:sz w:val="22"/>
          <w:szCs w:val="22"/>
        </w:rPr>
      </w:pPr>
    </w:p>
    <w:p w:rsidR="00995264" w:rsidRPr="007674DA" w:rsidRDefault="00995264" w:rsidP="0052395B">
      <w:pPr>
        <w:tabs>
          <w:tab w:val="left" w:pos="567"/>
        </w:tabs>
        <w:spacing w:line="240" w:lineRule="auto"/>
        <w:rPr>
          <w:rFonts w:ascii="Arial" w:hAnsi="Arial" w:cs="Arial"/>
          <w:sz w:val="20"/>
          <w:szCs w:val="20"/>
        </w:rPr>
      </w:pPr>
      <w:r>
        <w:rPr>
          <w:rFonts w:ascii="Arial" w:hAnsi="Arial" w:cs="Arial"/>
          <w:sz w:val="20"/>
          <w:szCs w:val="20"/>
        </w:rPr>
        <w:t xml:space="preserve">2.1.  </w:t>
      </w:r>
      <w:r w:rsidR="0052395B">
        <w:rPr>
          <w:rFonts w:ascii="Arial" w:hAnsi="Arial" w:cs="Arial"/>
          <w:sz w:val="20"/>
          <w:szCs w:val="20"/>
        </w:rPr>
        <w:tab/>
      </w:r>
      <w:r w:rsidRPr="007674DA">
        <w:rPr>
          <w:rFonts w:ascii="Arial" w:hAnsi="Arial" w:cs="Arial"/>
          <w:sz w:val="20"/>
          <w:szCs w:val="20"/>
        </w:rPr>
        <w:t>Predmetom  tejto   zmluvy  je  poverenie Sprostredkovateľa Prevádzkovateľom spracovaním osobných údajov, (ďalej len OU), za podmienok a v rozsahu dohodnutom v tejto Zmluve.</w:t>
      </w:r>
    </w:p>
    <w:p w:rsidR="00995264" w:rsidRPr="007674DA" w:rsidRDefault="00995264" w:rsidP="00240372">
      <w:pPr>
        <w:spacing w:line="240" w:lineRule="auto"/>
        <w:rPr>
          <w:rFonts w:ascii="Arial" w:hAnsi="Arial" w:cs="Arial"/>
          <w:sz w:val="20"/>
          <w:szCs w:val="20"/>
        </w:rPr>
      </w:pPr>
    </w:p>
    <w:p w:rsidR="00995264" w:rsidRPr="00383C7F" w:rsidRDefault="00995264" w:rsidP="0052395B">
      <w:pPr>
        <w:tabs>
          <w:tab w:val="left" w:pos="567"/>
        </w:tabs>
        <w:spacing w:line="240" w:lineRule="auto"/>
        <w:rPr>
          <w:rFonts w:ascii="Arial" w:hAnsi="Arial" w:cs="Arial"/>
          <w:sz w:val="20"/>
          <w:szCs w:val="20"/>
        </w:rPr>
      </w:pPr>
      <w:r>
        <w:rPr>
          <w:rFonts w:ascii="Arial" w:hAnsi="Arial" w:cs="Arial"/>
          <w:sz w:val="20"/>
          <w:szCs w:val="20"/>
        </w:rPr>
        <w:t xml:space="preserve">2.2. </w:t>
      </w:r>
      <w:r>
        <w:rPr>
          <w:rFonts w:ascii="Arial" w:hAnsi="Arial" w:cs="Arial"/>
          <w:b/>
          <w:bCs/>
          <w:sz w:val="20"/>
          <w:szCs w:val="20"/>
        </w:rPr>
        <w:t xml:space="preserve"> </w:t>
      </w:r>
      <w:r w:rsidR="0052395B">
        <w:rPr>
          <w:rFonts w:ascii="Arial" w:hAnsi="Arial" w:cs="Arial"/>
          <w:b/>
          <w:bCs/>
          <w:sz w:val="20"/>
          <w:szCs w:val="20"/>
        </w:rPr>
        <w:tab/>
      </w:r>
      <w:r>
        <w:rPr>
          <w:rFonts w:ascii="Arial" w:hAnsi="Arial" w:cs="Arial"/>
          <w:sz w:val="20"/>
          <w:szCs w:val="20"/>
        </w:rPr>
        <w:t>Zmluva sa uzatvára na dobu určitú, a to na dobu trvania osobitného zmluvného vzťahu medzi prevádzkovateľom a Sprostredkovateľom (</w:t>
      </w:r>
      <w:r>
        <w:rPr>
          <w:rFonts w:ascii="Arial" w:hAnsi="Arial" w:cs="Arial"/>
          <w:i/>
          <w:iCs/>
          <w:sz w:val="20"/>
          <w:szCs w:val="20"/>
        </w:rPr>
        <w:t xml:space="preserve">Zmluva o dielo </w:t>
      </w:r>
      <w:r>
        <w:rPr>
          <w:rFonts w:ascii="Arial" w:hAnsi="Arial" w:cs="Arial"/>
          <w:sz w:val="20"/>
          <w:szCs w:val="20"/>
        </w:rPr>
        <w:t>).</w:t>
      </w:r>
    </w:p>
    <w:p w:rsidR="00995264" w:rsidRDefault="00995264" w:rsidP="000F7068">
      <w:pPr>
        <w:spacing w:line="240" w:lineRule="auto"/>
        <w:rPr>
          <w:rFonts w:ascii="Arial" w:hAnsi="Arial" w:cs="Arial"/>
          <w:sz w:val="22"/>
          <w:szCs w:val="22"/>
        </w:rPr>
      </w:pPr>
    </w:p>
    <w:p w:rsidR="00995264" w:rsidRPr="007674DA" w:rsidRDefault="00995264" w:rsidP="0052395B">
      <w:pPr>
        <w:pStyle w:val="Odstavecseseznamem"/>
        <w:spacing w:line="240" w:lineRule="auto"/>
        <w:ind w:left="0"/>
        <w:jc w:val="left"/>
        <w:rPr>
          <w:rFonts w:ascii="Arial" w:hAnsi="Arial" w:cs="Arial"/>
          <w:b/>
          <w:bCs/>
          <w:sz w:val="20"/>
          <w:szCs w:val="20"/>
        </w:rPr>
      </w:pPr>
      <w:r w:rsidRPr="007674DA">
        <w:rPr>
          <w:rFonts w:ascii="Arial" w:hAnsi="Arial" w:cs="Arial"/>
          <w:b/>
          <w:bCs/>
          <w:sz w:val="20"/>
          <w:szCs w:val="20"/>
        </w:rPr>
        <w:t xml:space="preserve">3. Podmienky, rozsah a účel spracúvania </w:t>
      </w:r>
      <w:r>
        <w:rPr>
          <w:rFonts w:ascii="Arial" w:hAnsi="Arial" w:cs="Arial"/>
          <w:b/>
          <w:bCs/>
          <w:sz w:val="20"/>
          <w:szCs w:val="20"/>
        </w:rPr>
        <w:t>osobných údajov /</w:t>
      </w:r>
      <w:r w:rsidRPr="007674DA">
        <w:rPr>
          <w:rFonts w:ascii="Arial" w:hAnsi="Arial" w:cs="Arial"/>
          <w:b/>
          <w:bCs/>
          <w:sz w:val="20"/>
          <w:szCs w:val="20"/>
        </w:rPr>
        <w:t>OU</w:t>
      </w:r>
      <w:r>
        <w:rPr>
          <w:rFonts w:ascii="Arial" w:hAnsi="Arial" w:cs="Arial"/>
          <w:b/>
          <w:bCs/>
          <w:sz w:val="20"/>
          <w:szCs w:val="20"/>
        </w:rPr>
        <w:t>/</w:t>
      </w:r>
    </w:p>
    <w:p w:rsidR="00995264" w:rsidRDefault="00995264" w:rsidP="00351B5D">
      <w:pPr>
        <w:pStyle w:val="Odstavecseseznamem"/>
        <w:spacing w:line="240" w:lineRule="auto"/>
        <w:ind w:left="0"/>
        <w:rPr>
          <w:rFonts w:ascii="Arial" w:hAnsi="Arial" w:cs="Arial"/>
          <w:sz w:val="22"/>
          <w:szCs w:val="22"/>
        </w:rPr>
      </w:pPr>
    </w:p>
    <w:p w:rsidR="00995264" w:rsidRPr="007674DA" w:rsidRDefault="00995264" w:rsidP="0052395B">
      <w:pPr>
        <w:pStyle w:val="Odstavecseseznamem"/>
        <w:tabs>
          <w:tab w:val="left" w:pos="567"/>
        </w:tabs>
        <w:spacing w:line="240" w:lineRule="auto"/>
        <w:ind w:left="0"/>
        <w:rPr>
          <w:rFonts w:ascii="Arial" w:hAnsi="Arial" w:cs="Arial"/>
          <w:sz w:val="20"/>
          <w:szCs w:val="20"/>
        </w:rPr>
      </w:pPr>
      <w:r w:rsidRPr="007D23BD">
        <w:rPr>
          <w:rFonts w:ascii="Arial" w:hAnsi="Arial" w:cs="Arial"/>
          <w:sz w:val="20"/>
          <w:szCs w:val="20"/>
        </w:rPr>
        <w:t>3.1.</w:t>
      </w:r>
      <w:r w:rsidRPr="007674DA">
        <w:rPr>
          <w:rFonts w:ascii="Arial" w:hAnsi="Arial" w:cs="Arial"/>
          <w:sz w:val="20"/>
          <w:szCs w:val="20"/>
        </w:rPr>
        <w:t xml:space="preserve">  </w:t>
      </w:r>
      <w:r w:rsidR="0052395B">
        <w:rPr>
          <w:rFonts w:ascii="Arial" w:hAnsi="Arial" w:cs="Arial"/>
          <w:sz w:val="20"/>
          <w:szCs w:val="20"/>
        </w:rPr>
        <w:tab/>
      </w:r>
      <w:r w:rsidRPr="007674DA">
        <w:rPr>
          <w:rFonts w:ascii="Arial" w:hAnsi="Arial" w:cs="Arial"/>
          <w:sz w:val="20"/>
          <w:szCs w:val="20"/>
        </w:rPr>
        <w:t xml:space="preserve"> Povaha spracúvaných OU je :  bežné osobné údaje</w:t>
      </w:r>
    </w:p>
    <w:p w:rsidR="00995264" w:rsidRDefault="00995264" w:rsidP="00351B5D">
      <w:pPr>
        <w:pStyle w:val="Odstavecseseznamem"/>
        <w:spacing w:line="240" w:lineRule="auto"/>
        <w:ind w:left="0"/>
        <w:rPr>
          <w:rFonts w:ascii="Arial" w:hAnsi="Arial" w:cs="Arial"/>
          <w:sz w:val="22"/>
          <w:szCs w:val="22"/>
        </w:rPr>
      </w:pPr>
    </w:p>
    <w:p w:rsidR="00995264" w:rsidRPr="007674DA" w:rsidRDefault="00995264" w:rsidP="0052395B">
      <w:pPr>
        <w:pStyle w:val="Odstavecseseznamem"/>
        <w:tabs>
          <w:tab w:val="left" w:pos="567"/>
        </w:tabs>
        <w:spacing w:line="240" w:lineRule="auto"/>
        <w:ind w:left="0"/>
        <w:rPr>
          <w:rFonts w:ascii="Arial" w:hAnsi="Arial" w:cs="Arial"/>
          <w:sz w:val="20"/>
          <w:szCs w:val="20"/>
        </w:rPr>
      </w:pPr>
      <w:r w:rsidRPr="007D23BD">
        <w:rPr>
          <w:rFonts w:ascii="Arial" w:hAnsi="Arial" w:cs="Arial"/>
          <w:sz w:val="20"/>
          <w:szCs w:val="20"/>
        </w:rPr>
        <w:t>3.2.</w:t>
      </w:r>
      <w:r w:rsidRPr="007674DA">
        <w:rPr>
          <w:rFonts w:ascii="Arial" w:hAnsi="Arial" w:cs="Arial"/>
          <w:sz w:val="20"/>
          <w:szCs w:val="20"/>
        </w:rPr>
        <w:t xml:space="preserve"> </w:t>
      </w:r>
      <w:r w:rsidR="0052395B">
        <w:rPr>
          <w:rFonts w:ascii="Arial" w:hAnsi="Arial" w:cs="Arial"/>
          <w:sz w:val="20"/>
          <w:szCs w:val="20"/>
        </w:rPr>
        <w:tab/>
      </w:r>
      <w:r w:rsidRPr="007674DA">
        <w:rPr>
          <w:rFonts w:ascii="Arial" w:hAnsi="Arial" w:cs="Arial"/>
          <w:sz w:val="20"/>
          <w:szCs w:val="20"/>
        </w:rPr>
        <w:t>Sprostredkovateľ je oprávnený spracúvať OU výlučne na základe pokynov Prevádzkovateľa a len za účelom dohodnutým v tejto zmluve a to :</w:t>
      </w:r>
    </w:p>
    <w:p w:rsidR="00995264" w:rsidRPr="007674DA" w:rsidRDefault="00995264" w:rsidP="00351B5D">
      <w:pPr>
        <w:pStyle w:val="Odstavecseseznamem"/>
        <w:spacing w:line="240" w:lineRule="auto"/>
        <w:ind w:left="0"/>
        <w:rPr>
          <w:rFonts w:ascii="Arial" w:hAnsi="Arial" w:cs="Arial"/>
          <w:b/>
          <w:bCs/>
          <w:sz w:val="20"/>
          <w:szCs w:val="20"/>
        </w:rPr>
      </w:pPr>
      <w:r w:rsidRPr="007674DA">
        <w:rPr>
          <w:rFonts w:ascii="Arial" w:hAnsi="Arial" w:cs="Arial"/>
          <w:b/>
          <w:bCs/>
          <w:sz w:val="20"/>
          <w:szCs w:val="20"/>
        </w:rPr>
        <w:t>Za účelom vykonávania operácií, ktoré budú viesť k odstráneniu problémov súvisiacich so správnym fungovaním informačného systému a nasadzovania nových verzií (</w:t>
      </w:r>
      <w:proofErr w:type="spellStart"/>
      <w:r w:rsidRPr="007674DA">
        <w:rPr>
          <w:rFonts w:ascii="Arial" w:hAnsi="Arial" w:cs="Arial"/>
          <w:b/>
          <w:bCs/>
          <w:sz w:val="20"/>
          <w:szCs w:val="20"/>
        </w:rPr>
        <w:t>Upgrade</w:t>
      </w:r>
      <w:proofErr w:type="spellEnd"/>
      <w:r w:rsidRPr="007674DA">
        <w:rPr>
          <w:rFonts w:ascii="Arial" w:hAnsi="Arial" w:cs="Arial"/>
          <w:b/>
          <w:bCs/>
          <w:sz w:val="20"/>
          <w:szCs w:val="20"/>
        </w:rPr>
        <w:t xml:space="preserve">, </w:t>
      </w:r>
      <w:proofErr w:type="spellStart"/>
      <w:r w:rsidRPr="007674DA">
        <w:rPr>
          <w:rFonts w:ascii="Arial" w:hAnsi="Arial" w:cs="Arial"/>
          <w:b/>
          <w:bCs/>
          <w:sz w:val="20"/>
          <w:szCs w:val="20"/>
        </w:rPr>
        <w:t>Update</w:t>
      </w:r>
      <w:proofErr w:type="spellEnd"/>
      <w:r w:rsidRPr="007674DA">
        <w:rPr>
          <w:rFonts w:ascii="Arial" w:hAnsi="Arial" w:cs="Arial"/>
          <w:b/>
          <w:bCs/>
          <w:sz w:val="20"/>
          <w:szCs w:val="20"/>
        </w:rPr>
        <w:t xml:space="preserve">)IS </w:t>
      </w:r>
      <w:proofErr w:type="spellStart"/>
      <w:r w:rsidRPr="007674DA">
        <w:rPr>
          <w:rFonts w:ascii="Arial" w:hAnsi="Arial" w:cs="Arial"/>
          <w:b/>
          <w:bCs/>
          <w:sz w:val="20"/>
          <w:szCs w:val="20"/>
        </w:rPr>
        <w:t>Attendance</w:t>
      </w:r>
      <w:proofErr w:type="spellEnd"/>
      <w:r w:rsidRPr="007674DA">
        <w:rPr>
          <w:rFonts w:ascii="Arial" w:hAnsi="Arial" w:cs="Arial"/>
          <w:b/>
          <w:bCs/>
          <w:sz w:val="20"/>
          <w:szCs w:val="20"/>
        </w:rPr>
        <w:t xml:space="preserve"> </w:t>
      </w:r>
      <w:proofErr w:type="spellStart"/>
      <w:r w:rsidRPr="007674DA">
        <w:rPr>
          <w:rFonts w:ascii="Arial" w:hAnsi="Arial" w:cs="Arial"/>
          <w:b/>
          <w:bCs/>
          <w:sz w:val="20"/>
          <w:szCs w:val="20"/>
        </w:rPr>
        <w:t>Pro</w:t>
      </w:r>
      <w:proofErr w:type="spellEnd"/>
      <w:r w:rsidRPr="007674DA">
        <w:rPr>
          <w:rFonts w:ascii="Arial" w:hAnsi="Arial" w:cs="Arial"/>
          <w:b/>
          <w:bCs/>
          <w:sz w:val="20"/>
          <w:szCs w:val="20"/>
        </w:rPr>
        <w:t>, ktorý integruje dochádzkový a prístupový systém.</w:t>
      </w:r>
    </w:p>
    <w:p w:rsidR="00995264" w:rsidRDefault="00995264" w:rsidP="00351B5D">
      <w:pPr>
        <w:pStyle w:val="Odstavecseseznamem"/>
        <w:spacing w:line="240" w:lineRule="auto"/>
        <w:ind w:left="0"/>
        <w:rPr>
          <w:rFonts w:ascii="Arial" w:hAnsi="Arial" w:cs="Arial"/>
          <w:sz w:val="22"/>
          <w:szCs w:val="22"/>
        </w:rPr>
      </w:pPr>
    </w:p>
    <w:p w:rsidR="00995264" w:rsidRPr="007674DA" w:rsidRDefault="00995264" w:rsidP="0052395B">
      <w:pPr>
        <w:pStyle w:val="Odstavecseseznamem"/>
        <w:tabs>
          <w:tab w:val="left" w:pos="567"/>
        </w:tabs>
        <w:spacing w:line="240" w:lineRule="auto"/>
        <w:ind w:left="0"/>
        <w:rPr>
          <w:rFonts w:ascii="Arial" w:hAnsi="Arial" w:cs="Arial"/>
          <w:sz w:val="20"/>
          <w:szCs w:val="20"/>
        </w:rPr>
      </w:pPr>
      <w:r w:rsidRPr="007D23BD">
        <w:rPr>
          <w:rFonts w:ascii="Arial" w:hAnsi="Arial" w:cs="Arial"/>
          <w:sz w:val="20"/>
          <w:szCs w:val="20"/>
        </w:rPr>
        <w:t>3.3.</w:t>
      </w:r>
      <w:r>
        <w:rPr>
          <w:rFonts w:ascii="Arial" w:hAnsi="Arial" w:cs="Arial"/>
          <w:sz w:val="22"/>
          <w:szCs w:val="22"/>
        </w:rPr>
        <w:t xml:space="preserve"> </w:t>
      </w:r>
      <w:r w:rsidR="0052395B">
        <w:rPr>
          <w:rFonts w:ascii="Arial" w:hAnsi="Arial" w:cs="Arial"/>
          <w:sz w:val="22"/>
          <w:szCs w:val="22"/>
        </w:rPr>
        <w:tab/>
      </w:r>
      <w:r w:rsidRPr="007674DA">
        <w:rPr>
          <w:rFonts w:ascii="Arial" w:hAnsi="Arial" w:cs="Arial"/>
          <w:sz w:val="20"/>
          <w:szCs w:val="20"/>
        </w:rPr>
        <w:t>Typ (zoznam alebo rozsah) OU spracúvaných Sprostredkovateľom:</w:t>
      </w:r>
    </w:p>
    <w:p w:rsidR="00995264" w:rsidRPr="007674DA" w:rsidRDefault="00995264" w:rsidP="00351B5D">
      <w:pPr>
        <w:pStyle w:val="Odstavecseseznamem"/>
        <w:spacing w:line="240" w:lineRule="auto"/>
        <w:ind w:left="0"/>
        <w:rPr>
          <w:rFonts w:ascii="Arial" w:hAnsi="Arial" w:cs="Arial"/>
          <w:b/>
          <w:bCs/>
          <w:sz w:val="20"/>
          <w:szCs w:val="20"/>
        </w:rPr>
      </w:pPr>
      <w:r w:rsidRPr="007674DA">
        <w:rPr>
          <w:rFonts w:ascii="Arial" w:hAnsi="Arial" w:cs="Arial"/>
          <w:b/>
          <w:bCs/>
          <w:sz w:val="20"/>
          <w:szCs w:val="20"/>
        </w:rPr>
        <w:t xml:space="preserve">Údaje o zamestnancoch vedené v databáze IS </w:t>
      </w:r>
      <w:proofErr w:type="spellStart"/>
      <w:r w:rsidRPr="007674DA">
        <w:rPr>
          <w:rFonts w:ascii="Arial" w:hAnsi="Arial" w:cs="Arial"/>
          <w:b/>
          <w:bCs/>
          <w:sz w:val="20"/>
          <w:szCs w:val="20"/>
        </w:rPr>
        <w:t>AttendancePro</w:t>
      </w:r>
      <w:proofErr w:type="spellEnd"/>
      <w:r w:rsidRPr="007674DA">
        <w:rPr>
          <w:rFonts w:ascii="Arial" w:hAnsi="Arial" w:cs="Arial"/>
          <w:b/>
          <w:bCs/>
          <w:sz w:val="20"/>
          <w:szCs w:val="20"/>
        </w:rPr>
        <w:t>, obrazové snímky a obrazové záznamy týkajúce sa fyzickej osoby a jej prejavov osobnej povahy.</w:t>
      </w:r>
    </w:p>
    <w:p w:rsidR="00995264" w:rsidRDefault="00995264" w:rsidP="00351B5D">
      <w:pPr>
        <w:pStyle w:val="Odstavecseseznamem"/>
        <w:spacing w:line="240" w:lineRule="auto"/>
        <w:ind w:left="0"/>
        <w:rPr>
          <w:rFonts w:ascii="Arial" w:hAnsi="Arial" w:cs="Arial"/>
          <w:sz w:val="22"/>
          <w:szCs w:val="22"/>
        </w:rPr>
      </w:pPr>
    </w:p>
    <w:p w:rsidR="00995264" w:rsidRPr="007674DA" w:rsidRDefault="00995264" w:rsidP="0052395B">
      <w:pPr>
        <w:pStyle w:val="Odstavecseseznamem"/>
        <w:tabs>
          <w:tab w:val="left" w:pos="567"/>
        </w:tabs>
        <w:spacing w:line="240" w:lineRule="auto"/>
        <w:ind w:left="0"/>
        <w:rPr>
          <w:rFonts w:ascii="Arial" w:hAnsi="Arial" w:cs="Arial"/>
          <w:sz w:val="20"/>
          <w:szCs w:val="20"/>
        </w:rPr>
      </w:pPr>
      <w:r w:rsidRPr="007D23BD">
        <w:rPr>
          <w:rFonts w:ascii="Arial" w:hAnsi="Arial" w:cs="Arial"/>
          <w:sz w:val="20"/>
          <w:szCs w:val="20"/>
        </w:rPr>
        <w:t>3.4.</w:t>
      </w:r>
      <w:r>
        <w:rPr>
          <w:rFonts w:ascii="Arial" w:hAnsi="Arial" w:cs="Arial"/>
          <w:sz w:val="22"/>
          <w:szCs w:val="22"/>
        </w:rPr>
        <w:t xml:space="preserve"> </w:t>
      </w:r>
      <w:r w:rsidR="0052395B">
        <w:rPr>
          <w:rFonts w:ascii="Arial" w:hAnsi="Arial" w:cs="Arial"/>
          <w:sz w:val="22"/>
          <w:szCs w:val="22"/>
        </w:rPr>
        <w:tab/>
      </w:r>
      <w:r w:rsidRPr="007674DA">
        <w:rPr>
          <w:rFonts w:ascii="Arial" w:hAnsi="Arial" w:cs="Arial"/>
          <w:sz w:val="20"/>
          <w:szCs w:val="20"/>
        </w:rPr>
        <w:t>Kategória dotknutých osôb:</w:t>
      </w:r>
    </w:p>
    <w:p w:rsidR="00995264" w:rsidRDefault="00995264" w:rsidP="00351B5D">
      <w:pPr>
        <w:pStyle w:val="Odstavecseseznamem"/>
        <w:spacing w:line="240" w:lineRule="auto"/>
        <w:ind w:left="0"/>
        <w:rPr>
          <w:rFonts w:ascii="Arial" w:hAnsi="Arial" w:cs="Arial"/>
          <w:b/>
          <w:bCs/>
          <w:sz w:val="22"/>
          <w:szCs w:val="22"/>
        </w:rPr>
      </w:pPr>
      <w:r w:rsidRPr="007674DA">
        <w:rPr>
          <w:rFonts w:ascii="Arial" w:hAnsi="Arial" w:cs="Arial"/>
          <w:b/>
          <w:bCs/>
          <w:sz w:val="20"/>
          <w:szCs w:val="20"/>
        </w:rPr>
        <w:t xml:space="preserve">Zamestnanci prevádzkovateľa. V rozsahu: Meno, Priezvisko, osobné číslo, doba pracovného pomeru, pracovné zaradenie, </w:t>
      </w:r>
      <w:proofErr w:type="spellStart"/>
      <w:r w:rsidRPr="007674DA">
        <w:rPr>
          <w:rFonts w:ascii="Arial" w:hAnsi="Arial" w:cs="Arial"/>
          <w:b/>
          <w:bCs/>
          <w:sz w:val="20"/>
          <w:szCs w:val="20"/>
        </w:rPr>
        <w:t>príchody-odchody</w:t>
      </w:r>
      <w:proofErr w:type="spellEnd"/>
      <w:r w:rsidRPr="007674DA">
        <w:rPr>
          <w:rFonts w:ascii="Arial" w:hAnsi="Arial" w:cs="Arial"/>
          <w:b/>
          <w:bCs/>
          <w:sz w:val="20"/>
          <w:szCs w:val="20"/>
        </w:rPr>
        <w:t xml:space="preserve"> do zamestnania.</w:t>
      </w:r>
    </w:p>
    <w:p w:rsidR="00995264" w:rsidRDefault="00995264" w:rsidP="00351B5D">
      <w:pPr>
        <w:pStyle w:val="Odstavecseseznamem"/>
        <w:spacing w:line="240" w:lineRule="auto"/>
        <w:ind w:left="0"/>
        <w:rPr>
          <w:rFonts w:ascii="Arial" w:hAnsi="Arial" w:cs="Arial"/>
          <w:b/>
          <w:bCs/>
          <w:sz w:val="22"/>
          <w:szCs w:val="22"/>
        </w:rPr>
      </w:pPr>
    </w:p>
    <w:p w:rsidR="00995264" w:rsidRDefault="00995264" w:rsidP="00DE0681">
      <w:pPr>
        <w:pStyle w:val="Odstavecseseznamem"/>
        <w:spacing w:line="240" w:lineRule="auto"/>
        <w:ind w:left="0"/>
        <w:jc w:val="center"/>
        <w:rPr>
          <w:rFonts w:ascii="Arial" w:hAnsi="Arial" w:cs="Arial"/>
          <w:b/>
          <w:bCs/>
        </w:rPr>
      </w:pPr>
    </w:p>
    <w:p w:rsidR="00995264" w:rsidRPr="007674DA" w:rsidRDefault="00995264" w:rsidP="0052395B">
      <w:pPr>
        <w:pStyle w:val="Odstavecseseznamem"/>
        <w:spacing w:line="240" w:lineRule="auto"/>
        <w:ind w:left="0"/>
        <w:jc w:val="left"/>
        <w:rPr>
          <w:rFonts w:ascii="Arial" w:hAnsi="Arial" w:cs="Arial"/>
          <w:b/>
          <w:bCs/>
          <w:sz w:val="20"/>
          <w:szCs w:val="20"/>
        </w:rPr>
      </w:pPr>
      <w:r w:rsidRPr="007674DA">
        <w:rPr>
          <w:rFonts w:ascii="Arial" w:hAnsi="Arial" w:cs="Arial"/>
          <w:b/>
          <w:bCs/>
          <w:sz w:val="20"/>
          <w:szCs w:val="20"/>
        </w:rPr>
        <w:t>4. Povinnosti Sprostredkovateľa</w:t>
      </w:r>
    </w:p>
    <w:p w:rsidR="00995264" w:rsidRPr="00DE0681" w:rsidRDefault="00995264" w:rsidP="00DE0681">
      <w:pPr>
        <w:pStyle w:val="Odstavecseseznamem"/>
        <w:spacing w:line="240" w:lineRule="auto"/>
        <w:ind w:left="0"/>
        <w:jc w:val="center"/>
        <w:rPr>
          <w:rFonts w:ascii="Arial" w:hAnsi="Arial" w:cs="Arial"/>
          <w:b/>
          <w:bCs/>
          <w:sz w:val="22"/>
          <w:szCs w:val="22"/>
        </w:rPr>
      </w:pPr>
    </w:p>
    <w:p w:rsidR="00995264" w:rsidRPr="007674DA" w:rsidRDefault="00995264" w:rsidP="0052395B">
      <w:pPr>
        <w:pStyle w:val="Odstavecseseznamem"/>
        <w:tabs>
          <w:tab w:val="left" w:pos="567"/>
        </w:tabs>
        <w:spacing w:before="120" w:line="240" w:lineRule="auto"/>
        <w:ind w:left="0"/>
        <w:rPr>
          <w:rFonts w:ascii="Arial" w:hAnsi="Arial" w:cs="Arial"/>
          <w:sz w:val="20"/>
          <w:szCs w:val="20"/>
        </w:rPr>
      </w:pPr>
      <w:r w:rsidRPr="007D23BD">
        <w:rPr>
          <w:rFonts w:ascii="Arial" w:hAnsi="Arial" w:cs="Arial"/>
          <w:sz w:val="20"/>
          <w:szCs w:val="20"/>
        </w:rPr>
        <w:t>4.1.</w:t>
      </w:r>
      <w:r>
        <w:rPr>
          <w:rFonts w:ascii="Arial" w:hAnsi="Arial" w:cs="Arial"/>
          <w:sz w:val="22"/>
          <w:szCs w:val="22"/>
        </w:rPr>
        <w:t xml:space="preserve"> </w:t>
      </w:r>
      <w:r w:rsidR="0052395B">
        <w:rPr>
          <w:rFonts w:ascii="Arial" w:hAnsi="Arial" w:cs="Arial"/>
          <w:sz w:val="22"/>
          <w:szCs w:val="22"/>
        </w:rPr>
        <w:tab/>
      </w:r>
      <w:r w:rsidRPr="007674DA">
        <w:rPr>
          <w:rFonts w:ascii="Arial" w:hAnsi="Arial" w:cs="Arial"/>
          <w:sz w:val="20"/>
          <w:szCs w:val="20"/>
        </w:rPr>
        <w:t>Sprostredkovateľ je povinný v zmysle § 79 Z</w:t>
      </w:r>
      <w:r>
        <w:rPr>
          <w:rFonts w:ascii="Arial" w:hAnsi="Arial" w:cs="Arial"/>
          <w:sz w:val="20"/>
          <w:szCs w:val="20"/>
        </w:rPr>
        <w:t xml:space="preserve">ákona </w:t>
      </w:r>
      <w:r w:rsidRPr="007674DA">
        <w:rPr>
          <w:rFonts w:ascii="Arial" w:hAnsi="Arial" w:cs="Arial"/>
          <w:sz w:val="20"/>
          <w:szCs w:val="20"/>
        </w:rPr>
        <w:t>č</w:t>
      </w:r>
      <w:r>
        <w:rPr>
          <w:rFonts w:ascii="Arial" w:hAnsi="Arial" w:cs="Arial"/>
          <w:sz w:val="20"/>
          <w:szCs w:val="20"/>
        </w:rPr>
        <w:t>íslo</w:t>
      </w:r>
      <w:r w:rsidRPr="007674DA">
        <w:rPr>
          <w:rFonts w:ascii="Arial" w:hAnsi="Arial" w:cs="Arial"/>
          <w:sz w:val="20"/>
          <w:szCs w:val="20"/>
        </w:rPr>
        <w:t xml:space="preserve"> 18/2018 </w:t>
      </w:r>
      <w:proofErr w:type="spellStart"/>
      <w:r w:rsidRPr="007674DA">
        <w:rPr>
          <w:rFonts w:ascii="Arial" w:hAnsi="Arial" w:cs="Arial"/>
          <w:sz w:val="20"/>
          <w:szCs w:val="20"/>
        </w:rPr>
        <w:t>Z.z</w:t>
      </w:r>
      <w:proofErr w:type="spellEnd"/>
      <w:r w:rsidRPr="007674DA">
        <w:rPr>
          <w:rFonts w:ascii="Arial" w:hAnsi="Arial" w:cs="Arial"/>
          <w:sz w:val="20"/>
          <w:szCs w:val="20"/>
        </w:rPr>
        <w:t xml:space="preserve">. o ochrane </w:t>
      </w:r>
      <w:r>
        <w:rPr>
          <w:rFonts w:ascii="Arial" w:hAnsi="Arial" w:cs="Arial"/>
          <w:sz w:val="20"/>
          <w:szCs w:val="20"/>
        </w:rPr>
        <w:t>osobných údajov</w:t>
      </w:r>
      <w:r w:rsidRPr="007674DA">
        <w:rPr>
          <w:rFonts w:ascii="Arial" w:hAnsi="Arial" w:cs="Arial"/>
          <w:sz w:val="20"/>
          <w:szCs w:val="20"/>
        </w:rPr>
        <w:t>,</w:t>
      </w:r>
      <w:r>
        <w:rPr>
          <w:rFonts w:ascii="Arial" w:hAnsi="Arial" w:cs="Arial"/>
          <w:sz w:val="20"/>
          <w:szCs w:val="20"/>
        </w:rPr>
        <w:t xml:space="preserve"> </w:t>
      </w:r>
      <w:r>
        <w:rPr>
          <w:rFonts w:ascii="Arial" w:hAnsi="Arial" w:cs="Arial"/>
          <w:b/>
          <w:bCs/>
          <w:sz w:val="20"/>
          <w:szCs w:val="20"/>
        </w:rPr>
        <w:t xml:space="preserve">zachovávať mlčanlivosť o osobných údajoch, ktoré spracúva. Povinnosť mlčanlivosti trvá aj po </w:t>
      </w:r>
      <w:r>
        <w:rPr>
          <w:rFonts w:ascii="Arial" w:hAnsi="Arial" w:cs="Arial"/>
          <w:b/>
          <w:bCs/>
          <w:sz w:val="20"/>
          <w:szCs w:val="20"/>
        </w:rPr>
        <w:lastRenderedPageBreak/>
        <w:t>ukončení spracúvania osobných údajov. Touto mlčanlivosťou musí zaviazať aj oprávnené osoby, ktoré prídu do styku s osobnými údajmi pri plnení pracovných povinnosti u prevádzkovateľa</w:t>
      </w:r>
      <w:r w:rsidRPr="007674DA">
        <w:rPr>
          <w:rFonts w:ascii="Arial" w:hAnsi="Arial" w:cs="Arial"/>
          <w:sz w:val="20"/>
          <w:szCs w:val="20"/>
        </w:rPr>
        <w:t>.</w:t>
      </w:r>
    </w:p>
    <w:p w:rsidR="00995264" w:rsidRPr="007674DA" w:rsidRDefault="00995264" w:rsidP="00DE0681">
      <w:pPr>
        <w:pStyle w:val="Odstavecseseznamem"/>
        <w:spacing w:before="120" w:line="240" w:lineRule="auto"/>
        <w:ind w:left="0"/>
        <w:rPr>
          <w:rFonts w:ascii="Arial" w:hAnsi="Arial" w:cs="Arial"/>
          <w:sz w:val="20"/>
          <w:szCs w:val="20"/>
        </w:rPr>
      </w:pPr>
    </w:p>
    <w:p w:rsidR="00995264" w:rsidRPr="007674DA" w:rsidRDefault="00995264" w:rsidP="0052395B">
      <w:pPr>
        <w:pStyle w:val="Odstavecseseznamem"/>
        <w:tabs>
          <w:tab w:val="left" w:pos="567"/>
        </w:tabs>
        <w:spacing w:before="120" w:line="240" w:lineRule="auto"/>
        <w:ind w:left="0"/>
        <w:rPr>
          <w:rFonts w:ascii="Arial" w:hAnsi="Arial" w:cs="Arial"/>
          <w:sz w:val="20"/>
          <w:szCs w:val="20"/>
        </w:rPr>
      </w:pPr>
      <w:r w:rsidRPr="007674DA">
        <w:rPr>
          <w:rFonts w:ascii="Arial" w:hAnsi="Arial" w:cs="Arial"/>
          <w:sz w:val="20"/>
          <w:szCs w:val="20"/>
        </w:rPr>
        <w:t xml:space="preserve">4.2.  </w:t>
      </w:r>
      <w:r w:rsidR="0052395B">
        <w:rPr>
          <w:rFonts w:ascii="Arial" w:hAnsi="Arial" w:cs="Arial"/>
          <w:sz w:val="20"/>
          <w:szCs w:val="20"/>
        </w:rPr>
        <w:tab/>
      </w:r>
      <w:r w:rsidRPr="007674DA">
        <w:rPr>
          <w:rFonts w:ascii="Arial" w:hAnsi="Arial" w:cs="Arial"/>
          <w:sz w:val="20"/>
          <w:szCs w:val="20"/>
        </w:rPr>
        <w:t>Sprostredkovateľ je povinný zabezpečiť primeranú úroveň bezpečnosti spracúvania OU v zmysle čl. 32 Nariadenia.</w:t>
      </w:r>
      <w:r>
        <w:rPr>
          <w:rFonts w:ascii="Arial" w:hAnsi="Arial" w:cs="Arial"/>
          <w:sz w:val="20"/>
          <w:szCs w:val="20"/>
        </w:rPr>
        <w:t xml:space="preserve"> Sprostredkovateľ je povinný na preukázanie súladu so zákonom prijať dostatočné záruky vo forme dokumentácie o primeraných zárukách, primeraných technických a organizačných opatrení, kódexe správania alebo certifikácie.</w:t>
      </w:r>
    </w:p>
    <w:p w:rsidR="00995264" w:rsidRPr="007674DA" w:rsidRDefault="00995264" w:rsidP="00DE0681">
      <w:pPr>
        <w:pStyle w:val="Odstavecseseznamem"/>
        <w:spacing w:before="120" w:line="240" w:lineRule="auto"/>
        <w:ind w:left="0"/>
        <w:rPr>
          <w:rFonts w:ascii="Arial" w:hAnsi="Arial" w:cs="Arial"/>
          <w:sz w:val="20"/>
          <w:szCs w:val="20"/>
        </w:rPr>
      </w:pPr>
    </w:p>
    <w:p w:rsidR="00995264" w:rsidRPr="007674DA" w:rsidRDefault="0052395B" w:rsidP="0052395B">
      <w:pPr>
        <w:pStyle w:val="Odstavecseseznamem"/>
        <w:tabs>
          <w:tab w:val="left" w:pos="567"/>
        </w:tabs>
        <w:spacing w:before="120" w:line="240" w:lineRule="auto"/>
        <w:ind w:left="0"/>
        <w:rPr>
          <w:rFonts w:ascii="Arial" w:hAnsi="Arial" w:cs="Arial"/>
          <w:sz w:val="20"/>
          <w:szCs w:val="20"/>
        </w:rPr>
      </w:pPr>
      <w:r>
        <w:rPr>
          <w:rFonts w:ascii="Arial" w:hAnsi="Arial" w:cs="Arial"/>
          <w:sz w:val="20"/>
          <w:szCs w:val="20"/>
        </w:rPr>
        <w:t>4.3.</w:t>
      </w:r>
      <w:r>
        <w:rPr>
          <w:rFonts w:ascii="Arial" w:hAnsi="Arial" w:cs="Arial"/>
          <w:sz w:val="20"/>
          <w:szCs w:val="20"/>
        </w:rPr>
        <w:tab/>
      </w:r>
      <w:r w:rsidR="00995264" w:rsidRPr="007674DA">
        <w:rPr>
          <w:rFonts w:ascii="Arial" w:hAnsi="Arial" w:cs="Arial"/>
          <w:sz w:val="20"/>
          <w:szCs w:val="20"/>
        </w:rPr>
        <w:t>Sprostredkovateľ nesmie poveriť spracúvaním OU ďalšieho sprostredkovateľa bez predchádzajúceho osobitného písomného súhlasu prevádzkovateľa. Sprostredkovateľ prípadnému ďalšiemu sprostredkovateľovi v zmluve alebo inom právnom úkone je povinný uložiť rovnaké povinnosti týkajúce sa ochrany OU, ako sú ustanovené v tejto zmluve, a to najmä poskytnutie dostatočných záruk na prijatie primeraných technických a organizačných opatrení tak, aby spracúvanie OU sp</w:t>
      </w:r>
      <w:r w:rsidR="00842210">
        <w:rPr>
          <w:rFonts w:ascii="Arial" w:hAnsi="Arial" w:cs="Arial"/>
          <w:sz w:val="20"/>
          <w:szCs w:val="20"/>
        </w:rPr>
        <w:t>ĺ</w:t>
      </w:r>
      <w:r w:rsidR="00995264" w:rsidRPr="007674DA">
        <w:rPr>
          <w:rFonts w:ascii="Arial" w:hAnsi="Arial" w:cs="Arial"/>
          <w:sz w:val="20"/>
          <w:szCs w:val="20"/>
        </w:rPr>
        <w:t xml:space="preserve">ňalo požiadavky Nariadenia a zákona č. 18/2018 </w:t>
      </w:r>
      <w:proofErr w:type="spellStart"/>
      <w:r w:rsidR="00995264" w:rsidRPr="007674DA">
        <w:rPr>
          <w:rFonts w:ascii="Arial" w:hAnsi="Arial" w:cs="Arial"/>
          <w:sz w:val="20"/>
          <w:szCs w:val="20"/>
        </w:rPr>
        <w:t>Z.z</w:t>
      </w:r>
      <w:proofErr w:type="spellEnd"/>
      <w:r w:rsidR="00995264" w:rsidRPr="007674DA">
        <w:rPr>
          <w:rFonts w:ascii="Arial" w:hAnsi="Arial" w:cs="Arial"/>
          <w:sz w:val="20"/>
          <w:szCs w:val="20"/>
        </w:rPr>
        <w:t>. Zodpovednosť voči prevádzkovateľovi nesie pôvodný sprostredkovateľ, ak ďalší sprostredkovateľ nesplní svoje povinnosti týkajúce sa ochrany OU.</w:t>
      </w:r>
    </w:p>
    <w:p w:rsidR="00995264" w:rsidRDefault="00995264" w:rsidP="00DE0681">
      <w:pPr>
        <w:pStyle w:val="Odstavecseseznamem"/>
        <w:spacing w:before="120" w:line="240" w:lineRule="auto"/>
        <w:ind w:left="0"/>
        <w:rPr>
          <w:rFonts w:ascii="Arial" w:hAnsi="Arial" w:cs="Arial"/>
          <w:sz w:val="22"/>
          <w:szCs w:val="22"/>
        </w:rPr>
      </w:pPr>
    </w:p>
    <w:p w:rsidR="00995264" w:rsidRPr="007674DA" w:rsidRDefault="00995264" w:rsidP="0052395B">
      <w:pPr>
        <w:pStyle w:val="Odstavecseseznamem"/>
        <w:tabs>
          <w:tab w:val="left" w:pos="567"/>
        </w:tabs>
        <w:spacing w:before="120" w:line="240" w:lineRule="auto"/>
        <w:ind w:left="0"/>
        <w:rPr>
          <w:rFonts w:ascii="Arial" w:hAnsi="Arial" w:cs="Arial"/>
          <w:sz w:val="20"/>
          <w:szCs w:val="20"/>
        </w:rPr>
      </w:pPr>
      <w:r w:rsidRPr="007D23BD">
        <w:rPr>
          <w:rFonts w:ascii="Arial" w:hAnsi="Arial" w:cs="Arial"/>
          <w:sz w:val="20"/>
          <w:szCs w:val="20"/>
        </w:rPr>
        <w:t>4.4.</w:t>
      </w:r>
      <w:r>
        <w:rPr>
          <w:rFonts w:ascii="Arial" w:hAnsi="Arial" w:cs="Arial"/>
          <w:sz w:val="22"/>
          <w:szCs w:val="22"/>
        </w:rPr>
        <w:t xml:space="preserve"> </w:t>
      </w:r>
      <w:r w:rsidR="0052395B">
        <w:rPr>
          <w:rFonts w:ascii="Arial" w:hAnsi="Arial" w:cs="Arial"/>
          <w:sz w:val="22"/>
          <w:szCs w:val="22"/>
        </w:rPr>
        <w:tab/>
      </w:r>
      <w:r w:rsidRPr="007674DA">
        <w:rPr>
          <w:rFonts w:ascii="Arial" w:hAnsi="Arial" w:cs="Arial"/>
          <w:sz w:val="20"/>
          <w:szCs w:val="20"/>
        </w:rPr>
        <w:t xml:space="preserve">Sprostredkovateľ je povinný OU spracúvať tak, aby nedošlo k porušeniu základných práv a slobôd dotknutých osôb a k zásahu do ich práva na ochranu súkromia. </w:t>
      </w:r>
    </w:p>
    <w:p w:rsidR="00995264" w:rsidRPr="007674DA" w:rsidRDefault="00995264" w:rsidP="00DE0681">
      <w:pPr>
        <w:pStyle w:val="Odstavecseseznamem"/>
        <w:spacing w:before="120" w:line="240" w:lineRule="auto"/>
        <w:ind w:left="0"/>
        <w:rPr>
          <w:rFonts w:ascii="Arial" w:hAnsi="Arial" w:cs="Arial"/>
          <w:sz w:val="20"/>
          <w:szCs w:val="20"/>
        </w:rPr>
      </w:pPr>
    </w:p>
    <w:p w:rsidR="00995264" w:rsidRPr="007674DA" w:rsidRDefault="00995264" w:rsidP="0052395B">
      <w:pPr>
        <w:pStyle w:val="Odstavecseseznamem"/>
        <w:tabs>
          <w:tab w:val="left" w:pos="567"/>
        </w:tabs>
        <w:spacing w:before="120" w:line="240" w:lineRule="auto"/>
        <w:ind w:left="0"/>
        <w:rPr>
          <w:rFonts w:ascii="Arial" w:hAnsi="Arial" w:cs="Arial"/>
          <w:sz w:val="20"/>
          <w:szCs w:val="20"/>
        </w:rPr>
      </w:pPr>
      <w:r w:rsidRPr="007674DA">
        <w:rPr>
          <w:rFonts w:ascii="Arial" w:hAnsi="Arial" w:cs="Arial"/>
          <w:sz w:val="20"/>
          <w:szCs w:val="20"/>
        </w:rPr>
        <w:t xml:space="preserve">4.5. </w:t>
      </w:r>
      <w:r w:rsidR="0052395B">
        <w:rPr>
          <w:rFonts w:ascii="Arial" w:hAnsi="Arial" w:cs="Arial"/>
          <w:sz w:val="20"/>
          <w:szCs w:val="20"/>
        </w:rPr>
        <w:tab/>
      </w:r>
      <w:r w:rsidRPr="007674DA">
        <w:rPr>
          <w:rFonts w:ascii="Arial" w:hAnsi="Arial" w:cs="Arial"/>
          <w:sz w:val="20"/>
          <w:szCs w:val="20"/>
        </w:rPr>
        <w:t xml:space="preserve">Za správnosť OU zodpovedá prevádzkovateľ. Ak Sprostredkovateľa, upozorní dotknutá osoba alebo prevádzkovateľ na nesprávne OU je povinný bez odkladu zriadiť nápravu, pokiaľ je to objektívne možné. Nesprávne OU, ako aj OU, ktorých účel spracúvania sa skončil je povinný bez odkladu zlikvidovať. </w:t>
      </w:r>
    </w:p>
    <w:p w:rsidR="00995264" w:rsidRPr="007674DA" w:rsidRDefault="00995264" w:rsidP="00DE0681">
      <w:pPr>
        <w:pStyle w:val="Odstavecseseznamem"/>
        <w:spacing w:before="120" w:line="240" w:lineRule="auto"/>
        <w:ind w:left="0"/>
        <w:rPr>
          <w:rFonts w:ascii="Arial" w:hAnsi="Arial" w:cs="Arial"/>
          <w:sz w:val="20"/>
          <w:szCs w:val="20"/>
        </w:rPr>
      </w:pPr>
    </w:p>
    <w:p w:rsidR="00995264" w:rsidRPr="007674DA" w:rsidRDefault="00995264" w:rsidP="0052395B">
      <w:pPr>
        <w:pStyle w:val="Odstavecseseznamem"/>
        <w:tabs>
          <w:tab w:val="left" w:pos="567"/>
        </w:tabs>
        <w:spacing w:before="120" w:line="240" w:lineRule="auto"/>
        <w:ind w:left="0"/>
        <w:rPr>
          <w:rFonts w:ascii="Arial" w:hAnsi="Arial" w:cs="Arial"/>
          <w:sz w:val="20"/>
          <w:szCs w:val="20"/>
        </w:rPr>
      </w:pPr>
      <w:r w:rsidRPr="007674DA">
        <w:rPr>
          <w:rFonts w:ascii="Arial" w:hAnsi="Arial" w:cs="Arial"/>
          <w:sz w:val="20"/>
          <w:szCs w:val="20"/>
        </w:rPr>
        <w:t xml:space="preserve">4.6. </w:t>
      </w:r>
      <w:r w:rsidR="0052395B">
        <w:rPr>
          <w:rFonts w:ascii="Arial" w:hAnsi="Arial" w:cs="Arial"/>
          <w:sz w:val="20"/>
          <w:szCs w:val="20"/>
        </w:rPr>
        <w:tab/>
      </w:r>
      <w:r w:rsidRPr="007674DA">
        <w:rPr>
          <w:rFonts w:ascii="Arial" w:hAnsi="Arial" w:cs="Arial"/>
          <w:sz w:val="20"/>
          <w:szCs w:val="20"/>
        </w:rPr>
        <w:t>Sprostredkovateľ je povinný bez zbytočného odkladu informovať prevádzkovateľa, ak má za to, že sa pokynom prevádzkovateľa porušuje zákon, osobitný predpis alebo medzinárodná zmluva, ktorou je Slovenská republika viazaná, ktoré sa týkajú ochrany OU. V opačnom prípade berie Sprostredkovateľ na vedomie, že nesie plnú zodpovednosť za porušenia zákona spoločne a nerozdielne s Prevádzkovateľom.</w:t>
      </w:r>
    </w:p>
    <w:p w:rsidR="00995264" w:rsidRPr="007674DA" w:rsidRDefault="00995264" w:rsidP="00DE0681">
      <w:pPr>
        <w:pStyle w:val="Odstavecseseznamem"/>
        <w:spacing w:before="120" w:line="240" w:lineRule="auto"/>
        <w:ind w:left="0"/>
        <w:rPr>
          <w:rFonts w:ascii="Arial" w:hAnsi="Arial" w:cs="Arial"/>
          <w:sz w:val="20"/>
          <w:szCs w:val="20"/>
        </w:rPr>
      </w:pPr>
    </w:p>
    <w:p w:rsidR="00995264" w:rsidRPr="007674DA" w:rsidRDefault="00995264" w:rsidP="0052395B">
      <w:pPr>
        <w:pStyle w:val="Odstavecseseznamem"/>
        <w:tabs>
          <w:tab w:val="left" w:pos="567"/>
        </w:tabs>
        <w:spacing w:before="120" w:line="240" w:lineRule="auto"/>
        <w:ind w:left="0"/>
        <w:rPr>
          <w:rFonts w:ascii="Arial" w:hAnsi="Arial" w:cs="Arial"/>
          <w:sz w:val="20"/>
          <w:szCs w:val="20"/>
        </w:rPr>
      </w:pPr>
      <w:r w:rsidRPr="007674DA">
        <w:rPr>
          <w:rFonts w:ascii="Arial" w:hAnsi="Arial" w:cs="Arial"/>
          <w:sz w:val="20"/>
          <w:szCs w:val="20"/>
        </w:rPr>
        <w:t xml:space="preserve">4.7. </w:t>
      </w:r>
      <w:r w:rsidR="0052395B">
        <w:rPr>
          <w:rFonts w:ascii="Arial" w:hAnsi="Arial" w:cs="Arial"/>
          <w:sz w:val="20"/>
          <w:szCs w:val="20"/>
        </w:rPr>
        <w:tab/>
      </w:r>
      <w:r w:rsidRPr="007674DA">
        <w:rPr>
          <w:rFonts w:ascii="Arial" w:hAnsi="Arial" w:cs="Arial"/>
          <w:sz w:val="20"/>
          <w:szCs w:val="20"/>
        </w:rPr>
        <w:t>Sprostredkovateľ je povinný poskytnúť prevádzkovateľovi informácie potrebné na preukázanie splnenia povinností a plnú súčinnosť, prístup do svojich priestorov a k svojím informačným systémom s cieľom kontroly bezpečnosti spracúvania uskutočnenej prevádzkovateľom alebo ním menovanou treťou stranou. V prípade, že bude mať prevádzkovateľ pochybnosti o schopnosti sprostredkovateľa zabezpečiť primeranú úroveň ochrany OU zaväzuje si dať sprostredkovateľ na vlastné náklady vypracovať bezpečnostný audit treťou stranou, ktorú prevádzkovateľ schváli.</w:t>
      </w:r>
    </w:p>
    <w:p w:rsidR="00995264" w:rsidRDefault="00995264" w:rsidP="00DE0681">
      <w:pPr>
        <w:pStyle w:val="Odstavecseseznamem"/>
        <w:spacing w:before="120" w:line="240" w:lineRule="auto"/>
        <w:ind w:left="0"/>
        <w:rPr>
          <w:rFonts w:ascii="Arial" w:hAnsi="Arial" w:cs="Arial"/>
          <w:sz w:val="22"/>
          <w:szCs w:val="22"/>
        </w:rPr>
      </w:pPr>
    </w:p>
    <w:p w:rsidR="00995264" w:rsidRPr="007674DA" w:rsidRDefault="00995264" w:rsidP="0052395B">
      <w:pPr>
        <w:pStyle w:val="Odstavecseseznamem"/>
        <w:tabs>
          <w:tab w:val="left" w:pos="567"/>
        </w:tabs>
        <w:spacing w:before="120" w:line="240" w:lineRule="auto"/>
        <w:ind w:left="0"/>
        <w:rPr>
          <w:rFonts w:ascii="Arial" w:hAnsi="Arial" w:cs="Arial"/>
          <w:sz w:val="20"/>
          <w:szCs w:val="20"/>
        </w:rPr>
      </w:pPr>
      <w:r w:rsidRPr="007D23BD">
        <w:rPr>
          <w:rFonts w:ascii="Arial" w:hAnsi="Arial" w:cs="Arial"/>
          <w:sz w:val="20"/>
          <w:szCs w:val="20"/>
        </w:rPr>
        <w:t>4.8.</w:t>
      </w:r>
      <w:r>
        <w:rPr>
          <w:rFonts w:ascii="Arial" w:hAnsi="Arial" w:cs="Arial"/>
          <w:sz w:val="22"/>
          <w:szCs w:val="22"/>
        </w:rPr>
        <w:t xml:space="preserve"> </w:t>
      </w:r>
      <w:r w:rsidR="0052395B">
        <w:rPr>
          <w:rFonts w:ascii="Arial" w:hAnsi="Arial" w:cs="Arial"/>
          <w:sz w:val="22"/>
          <w:szCs w:val="22"/>
        </w:rPr>
        <w:tab/>
      </w:r>
      <w:r w:rsidRPr="007674DA">
        <w:rPr>
          <w:rFonts w:ascii="Arial" w:hAnsi="Arial" w:cs="Arial"/>
          <w:sz w:val="20"/>
          <w:szCs w:val="20"/>
        </w:rPr>
        <w:t>Sprostredkovateľ je povinný po ukončení poskytovania služieb týkajúcich sa spracúvania OU na základe rozhodnutia prevádzkovateľa OU vymazať alebo vrátiť prevádzkovateľovi a vymazať existujúce kópie, ktoré obsahujú OU, ak osobitný predpis alebo medzinárodná zmluva, ktorou je Slovenská republika viazaná, nepožaduje uchovávanie týchto OU. Pokiaľ dá Prevádzkovateľ pokyn sprostredkovateľovi na vymazanie OU aj počas trvania doby poskytovania služieb podľa tejto zmluvy je Sprostredkovateľ povinný takéto vymazanie vykonať.</w:t>
      </w:r>
    </w:p>
    <w:p w:rsidR="00995264" w:rsidRPr="007674DA" w:rsidRDefault="00995264" w:rsidP="00DE0681">
      <w:pPr>
        <w:pStyle w:val="Odstavecseseznamem"/>
        <w:spacing w:before="120" w:line="240" w:lineRule="auto"/>
        <w:ind w:left="0"/>
        <w:rPr>
          <w:rFonts w:ascii="Arial" w:hAnsi="Arial" w:cs="Arial"/>
          <w:sz w:val="20"/>
          <w:szCs w:val="20"/>
        </w:rPr>
      </w:pPr>
    </w:p>
    <w:p w:rsidR="00995264" w:rsidRPr="007674DA" w:rsidRDefault="00995264" w:rsidP="0052395B">
      <w:pPr>
        <w:pStyle w:val="Odstavecseseznamem"/>
        <w:tabs>
          <w:tab w:val="left" w:pos="567"/>
        </w:tabs>
        <w:spacing w:before="120" w:line="240" w:lineRule="auto"/>
        <w:ind w:left="0"/>
        <w:rPr>
          <w:rFonts w:ascii="Arial" w:hAnsi="Arial" w:cs="Arial"/>
          <w:sz w:val="20"/>
          <w:szCs w:val="20"/>
        </w:rPr>
      </w:pPr>
      <w:r w:rsidRPr="007674DA">
        <w:rPr>
          <w:rFonts w:ascii="Arial" w:hAnsi="Arial" w:cs="Arial"/>
          <w:sz w:val="20"/>
          <w:szCs w:val="20"/>
        </w:rPr>
        <w:t>4.9.</w:t>
      </w:r>
      <w:r>
        <w:rPr>
          <w:rFonts w:ascii="Arial" w:hAnsi="Arial" w:cs="Arial"/>
          <w:sz w:val="20"/>
          <w:szCs w:val="20"/>
        </w:rPr>
        <w:t xml:space="preserve"> </w:t>
      </w:r>
      <w:r w:rsidR="0052395B">
        <w:rPr>
          <w:rFonts w:ascii="Arial" w:hAnsi="Arial" w:cs="Arial"/>
          <w:sz w:val="20"/>
          <w:szCs w:val="20"/>
        </w:rPr>
        <w:tab/>
      </w:r>
      <w:r w:rsidRPr="007674DA">
        <w:rPr>
          <w:rFonts w:ascii="Arial" w:hAnsi="Arial" w:cs="Arial"/>
          <w:sz w:val="20"/>
          <w:szCs w:val="20"/>
        </w:rPr>
        <w:t>Sprostredkovateľ je povinný v čo najväčšej miere poskytnúť súčinnosť prevádzkovateľovi vhodnými technickými a organizačnými opatreniami pri plnení jeho povinnosti prijímať opatrenia na základe žiadosti dotknutej osoby a vynaložiť všetko úsilie na podporu Prevádzkovateľa v prípade, ak Prevádzkovateľ podlieha kontrole v oblasti ochrany a spracúvania OU súvisiacich s touto zmluvou.</w:t>
      </w:r>
    </w:p>
    <w:p w:rsidR="0052395B" w:rsidRDefault="0052395B" w:rsidP="00DE0681">
      <w:pPr>
        <w:pStyle w:val="Odstavecseseznamem"/>
        <w:spacing w:before="120" w:line="240" w:lineRule="auto"/>
        <w:ind w:left="0"/>
        <w:rPr>
          <w:rFonts w:ascii="Arial" w:hAnsi="Arial" w:cs="Arial"/>
          <w:sz w:val="20"/>
          <w:szCs w:val="20"/>
        </w:rPr>
      </w:pPr>
    </w:p>
    <w:p w:rsidR="00995264" w:rsidRPr="007674DA" w:rsidRDefault="00995264" w:rsidP="0052395B">
      <w:pPr>
        <w:pStyle w:val="Odstavecseseznamem"/>
        <w:tabs>
          <w:tab w:val="left" w:pos="567"/>
        </w:tabs>
        <w:spacing w:before="120" w:line="240" w:lineRule="auto"/>
        <w:ind w:left="0"/>
        <w:rPr>
          <w:rFonts w:ascii="Arial" w:hAnsi="Arial" w:cs="Arial"/>
          <w:sz w:val="20"/>
          <w:szCs w:val="20"/>
        </w:rPr>
      </w:pPr>
      <w:r w:rsidRPr="007674DA">
        <w:rPr>
          <w:rFonts w:ascii="Arial" w:hAnsi="Arial" w:cs="Arial"/>
          <w:sz w:val="20"/>
          <w:szCs w:val="20"/>
        </w:rPr>
        <w:t>4.10.</w:t>
      </w:r>
      <w:r w:rsidR="0052395B">
        <w:rPr>
          <w:rFonts w:ascii="Arial" w:hAnsi="Arial" w:cs="Arial"/>
          <w:sz w:val="20"/>
          <w:szCs w:val="20"/>
        </w:rPr>
        <w:tab/>
      </w:r>
      <w:r w:rsidRPr="007674DA">
        <w:rPr>
          <w:rFonts w:ascii="Arial" w:hAnsi="Arial" w:cs="Arial"/>
          <w:sz w:val="20"/>
          <w:szCs w:val="20"/>
        </w:rPr>
        <w:t>Sprostredkovateľ je povinný bezodkladne informovať Prevádzkovateľa o kontrolách a opatreniach vykonaných dozorným orgánom voči Sprostredkovateľovi, pokiaľ sa tieto týkajú tohto zmluvného vzťahu.</w:t>
      </w:r>
    </w:p>
    <w:p w:rsidR="00995264" w:rsidRDefault="00995264" w:rsidP="00DE0681">
      <w:pPr>
        <w:pStyle w:val="Odstavecseseznamem"/>
        <w:spacing w:before="120" w:line="240" w:lineRule="auto"/>
        <w:ind w:left="0"/>
        <w:rPr>
          <w:rFonts w:ascii="Arial" w:hAnsi="Arial" w:cs="Arial"/>
          <w:sz w:val="22"/>
          <w:szCs w:val="22"/>
        </w:rPr>
      </w:pPr>
    </w:p>
    <w:p w:rsidR="00995264" w:rsidRPr="007674DA" w:rsidRDefault="00995264" w:rsidP="0052395B">
      <w:pPr>
        <w:pStyle w:val="Odstavecseseznamem"/>
        <w:tabs>
          <w:tab w:val="left" w:pos="567"/>
        </w:tabs>
        <w:spacing w:before="120" w:line="240" w:lineRule="auto"/>
        <w:ind w:left="0"/>
        <w:rPr>
          <w:rFonts w:ascii="Arial" w:hAnsi="Arial" w:cs="Arial"/>
          <w:sz w:val="20"/>
          <w:szCs w:val="20"/>
        </w:rPr>
      </w:pPr>
      <w:r w:rsidRPr="007D23BD">
        <w:rPr>
          <w:rFonts w:ascii="Arial" w:hAnsi="Arial" w:cs="Arial"/>
          <w:sz w:val="20"/>
          <w:szCs w:val="20"/>
        </w:rPr>
        <w:t>4.11.</w:t>
      </w:r>
      <w:r w:rsidR="0052395B">
        <w:rPr>
          <w:rFonts w:ascii="Arial" w:hAnsi="Arial" w:cs="Arial"/>
          <w:sz w:val="22"/>
          <w:szCs w:val="22"/>
        </w:rPr>
        <w:tab/>
      </w:r>
      <w:r w:rsidRPr="007674DA">
        <w:rPr>
          <w:rFonts w:ascii="Arial" w:hAnsi="Arial" w:cs="Arial"/>
          <w:sz w:val="20"/>
          <w:szCs w:val="20"/>
        </w:rPr>
        <w:t>Ak v súvislosti s porušením povinností Sprostredkovateľa vyplývajúcich z tejto zmluvy a všeobecne záväzných právnych predpisov v oblasti ochrany  OU vznikne Prevádzkovateľovi akákoľvek škoda alebo iná ujma, je Sprostredkovateľ povinný Prevádzkovateľovi túto nahradiť vo výške svojho zavinenia.</w:t>
      </w:r>
    </w:p>
    <w:p w:rsidR="00995264" w:rsidRPr="0025070D" w:rsidRDefault="00995264" w:rsidP="0052395B">
      <w:pPr>
        <w:pStyle w:val="Odstavecseseznamem"/>
        <w:spacing w:before="120" w:line="240" w:lineRule="auto"/>
        <w:ind w:left="0"/>
        <w:jc w:val="left"/>
        <w:rPr>
          <w:rFonts w:ascii="Arial" w:hAnsi="Arial" w:cs="Arial"/>
          <w:b/>
          <w:bCs/>
          <w:sz w:val="20"/>
          <w:szCs w:val="20"/>
        </w:rPr>
      </w:pPr>
      <w:r w:rsidRPr="0025070D">
        <w:rPr>
          <w:rFonts w:ascii="Arial" w:hAnsi="Arial" w:cs="Arial"/>
          <w:b/>
          <w:bCs/>
          <w:sz w:val="20"/>
          <w:szCs w:val="20"/>
        </w:rPr>
        <w:lastRenderedPageBreak/>
        <w:t>5. Spoločné a záverečné ustanovenia</w:t>
      </w:r>
    </w:p>
    <w:p w:rsidR="00995264" w:rsidRDefault="00995264" w:rsidP="00663A2E">
      <w:pPr>
        <w:pStyle w:val="Odstavecseseznamem"/>
        <w:spacing w:before="120" w:line="240" w:lineRule="auto"/>
        <w:ind w:left="0"/>
        <w:jc w:val="center"/>
        <w:rPr>
          <w:rFonts w:ascii="Arial" w:hAnsi="Arial" w:cs="Arial"/>
        </w:rPr>
      </w:pPr>
    </w:p>
    <w:p w:rsidR="00995264" w:rsidRPr="007674DA" w:rsidRDefault="00995264" w:rsidP="0052395B">
      <w:pPr>
        <w:pStyle w:val="Odstavecseseznamem"/>
        <w:tabs>
          <w:tab w:val="left" w:pos="567"/>
        </w:tabs>
        <w:spacing w:before="120" w:line="240" w:lineRule="auto"/>
        <w:ind w:left="0"/>
        <w:rPr>
          <w:rFonts w:ascii="Arial" w:hAnsi="Arial" w:cs="Arial"/>
          <w:sz w:val="20"/>
          <w:szCs w:val="20"/>
        </w:rPr>
      </w:pPr>
      <w:r w:rsidRPr="007D23BD">
        <w:rPr>
          <w:rFonts w:ascii="Arial" w:hAnsi="Arial" w:cs="Arial"/>
          <w:sz w:val="20"/>
          <w:szCs w:val="20"/>
        </w:rPr>
        <w:t>5.1.</w:t>
      </w:r>
      <w:r>
        <w:rPr>
          <w:rFonts w:ascii="Arial" w:hAnsi="Arial" w:cs="Arial"/>
          <w:sz w:val="22"/>
          <w:szCs w:val="22"/>
        </w:rPr>
        <w:t xml:space="preserve"> </w:t>
      </w:r>
      <w:r w:rsidR="0052395B">
        <w:rPr>
          <w:rFonts w:ascii="Arial" w:hAnsi="Arial" w:cs="Arial"/>
          <w:sz w:val="22"/>
          <w:szCs w:val="22"/>
        </w:rPr>
        <w:tab/>
      </w:r>
      <w:r w:rsidRPr="007674DA">
        <w:rPr>
          <w:rFonts w:ascii="Arial" w:hAnsi="Arial" w:cs="Arial"/>
          <w:sz w:val="20"/>
          <w:szCs w:val="20"/>
        </w:rPr>
        <w:t>Prevádzkovateľ prehlasuje, že Sprostredkovateľ je odborne, technicky, organizačne a personálne spôsobilý spracúvať OU a schopný zaručiť bezpečnosť spracúvaných OU. K tomuto prehláseniu sa Sprostredkovateľ zaväzuje poskytnúť Prevádzkovateľovi potrebné informácie a prijať potrebné opatrenia podľa jeho pokynov.</w:t>
      </w:r>
    </w:p>
    <w:p w:rsidR="00995264" w:rsidRPr="007674DA" w:rsidRDefault="00995264" w:rsidP="00663A2E">
      <w:pPr>
        <w:pStyle w:val="Odstavecseseznamem"/>
        <w:spacing w:before="120" w:line="240" w:lineRule="auto"/>
        <w:ind w:left="0"/>
        <w:rPr>
          <w:rFonts w:ascii="Arial" w:hAnsi="Arial" w:cs="Arial"/>
          <w:sz w:val="20"/>
          <w:szCs w:val="20"/>
        </w:rPr>
      </w:pPr>
    </w:p>
    <w:p w:rsidR="00995264" w:rsidRPr="007674DA" w:rsidRDefault="00995264" w:rsidP="0052395B">
      <w:pPr>
        <w:pStyle w:val="Odstavecseseznamem"/>
        <w:tabs>
          <w:tab w:val="left" w:pos="567"/>
        </w:tabs>
        <w:spacing w:before="120" w:line="240" w:lineRule="auto"/>
        <w:ind w:left="0"/>
        <w:rPr>
          <w:rFonts w:ascii="Arial" w:hAnsi="Arial" w:cs="Arial"/>
          <w:sz w:val="20"/>
          <w:szCs w:val="20"/>
        </w:rPr>
      </w:pPr>
      <w:r w:rsidRPr="007674DA">
        <w:rPr>
          <w:rFonts w:ascii="Arial" w:hAnsi="Arial" w:cs="Arial"/>
          <w:sz w:val="20"/>
          <w:szCs w:val="20"/>
        </w:rPr>
        <w:t xml:space="preserve">5.2. </w:t>
      </w:r>
      <w:r w:rsidR="0052395B">
        <w:rPr>
          <w:rFonts w:ascii="Arial" w:hAnsi="Arial" w:cs="Arial"/>
          <w:sz w:val="20"/>
          <w:szCs w:val="20"/>
        </w:rPr>
        <w:tab/>
      </w:r>
      <w:r w:rsidRPr="007674DA">
        <w:rPr>
          <w:rFonts w:ascii="Arial" w:hAnsi="Arial" w:cs="Arial"/>
          <w:sz w:val="20"/>
          <w:szCs w:val="20"/>
        </w:rPr>
        <w:t>Právne vzťahy Zmluvných strán založené touto Zmluvou a/alebo vzniknuté v súvislosti s jej plnením sa spravujú príslušnými ustanoveniami Nariadenia, Zákona o ochrane OU a ostatnými všeobecne záväznými právnymi predpismi platnými na území Slovenskej republiky. Všetky spory, ktoré vzniknú z tejto Zmluvy budú riešené pred súdom Slovenskej republiky.</w:t>
      </w:r>
    </w:p>
    <w:p w:rsidR="00995264" w:rsidRPr="007674DA" w:rsidRDefault="00995264" w:rsidP="00663A2E">
      <w:pPr>
        <w:pStyle w:val="Odstavecseseznamem"/>
        <w:spacing w:before="120" w:line="240" w:lineRule="auto"/>
        <w:ind w:left="0"/>
        <w:rPr>
          <w:rFonts w:ascii="Arial" w:hAnsi="Arial" w:cs="Arial"/>
          <w:sz w:val="20"/>
          <w:szCs w:val="20"/>
        </w:rPr>
      </w:pPr>
    </w:p>
    <w:p w:rsidR="00995264" w:rsidRPr="007674DA" w:rsidRDefault="00995264" w:rsidP="0052395B">
      <w:pPr>
        <w:pStyle w:val="Odstavecseseznamem"/>
        <w:tabs>
          <w:tab w:val="left" w:pos="567"/>
        </w:tabs>
        <w:spacing w:before="120" w:line="240" w:lineRule="auto"/>
        <w:ind w:left="0"/>
        <w:rPr>
          <w:rFonts w:ascii="Arial" w:hAnsi="Arial" w:cs="Arial"/>
          <w:sz w:val="20"/>
          <w:szCs w:val="20"/>
        </w:rPr>
      </w:pPr>
      <w:r w:rsidRPr="007674DA">
        <w:rPr>
          <w:rFonts w:ascii="Arial" w:hAnsi="Arial" w:cs="Arial"/>
          <w:sz w:val="20"/>
          <w:szCs w:val="20"/>
        </w:rPr>
        <w:t xml:space="preserve">5.3. </w:t>
      </w:r>
      <w:r w:rsidR="0052395B">
        <w:rPr>
          <w:rFonts w:ascii="Arial" w:hAnsi="Arial" w:cs="Arial"/>
          <w:sz w:val="20"/>
          <w:szCs w:val="20"/>
        </w:rPr>
        <w:tab/>
      </w:r>
      <w:r w:rsidRPr="007674DA">
        <w:rPr>
          <w:rFonts w:ascii="Arial" w:hAnsi="Arial" w:cs="Arial"/>
          <w:sz w:val="20"/>
          <w:szCs w:val="20"/>
        </w:rPr>
        <w:t>Túto Zmluvu je možné meniť a dopĺňať iba písomnými a očíslovanými dodatkami na základe dohody Zmluvných strán a s podpisom oboch strán.</w:t>
      </w:r>
    </w:p>
    <w:p w:rsidR="00995264" w:rsidRPr="007674DA" w:rsidRDefault="00995264" w:rsidP="00663A2E">
      <w:pPr>
        <w:pStyle w:val="Odstavecseseznamem"/>
        <w:spacing w:before="120" w:line="240" w:lineRule="auto"/>
        <w:ind w:left="0"/>
        <w:rPr>
          <w:rFonts w:ascii="Arial" w:hAnsi="Arial" w:cs="Arial"/>
          <w:sz w:val="20"/>
          <w:szCs w:val="20"/>
        </w:rPr>
      </w:pPr>
    </w:p>
    <w:p w:rsidR="00995264" w:rsidRPr="007674DA" w:rsidRDefault="00995264" w:rsidP="0052395B">
      <w:pPr>
        <w:pStyle w:val="Odstavecseseznamem"/>
        <w:tabs>
          <w:tab w:val="left" w:pos="567"/>
        </w:tabs>
        <w:spacing w:before="120" w:line="240" w:lineRule="auto"/>
        <w:ind w:left="0"/>
        <w:rPr>
          <w:rFonts w:ascii="Arial" w:hAnsi="Arial" w:cs="Arial"/>
          <w:sz w:val="20"/>
          <w:szCs w:val="20"/>
        </w:rPr>
      </w:pPr>
      <w:r w:rsidRPr="007674DA">
        <w:rPr>
          <w:rFonts w:ascii="Arial" w:hAnsi="Arial" w:cs="Arial"/>
          <w:sz w:val="20"/>
          <w:szCs w:val="20"/>
        </w:rPr>
        <w:t xml:space="preserve">5.4. </w:t>
      </w:r>
      <w:r w:rsidR="0052395B">
        <w:rPr>
          <w:rFonts w:ascii="Arial" w:hAnsi="Arial" w:cs="Arial"/>
          <w:sz w:val="20"/>
          <w:szCs w:val="20"/>
        </w:rPr>
        <w:tab/>
      </w:r>
      <w:r w:rsidRPr="007674DA">
        <w:rPr>
          <w:rFonts w:ascii="Arial" w:hAnsi="Arial" w:cs="Arial"/>
          <w:sz w:val="20"/>
          <w:szCs w:val="20"/>
        </w:rPr>
        <w:t>Zmluvné strany sa dohodli, že všetky práva a povinnosti vyplývajúce z tejto zmluvy prechádzajú na prípadných právnych nástupcov Zmluvných strán. O tejto zmene sú zmluvné strany povinné informovať druhú zmluvnú stranu najneskôr dva mesiace dopred</w:t>
      </w:r>
      <w:r>
        <w:rPr>
          <w:rFonts w:ascii="Arial" w:hAnsi="Arial" w:cs="Arial"/>
          <w:sz w:val="20"/>
          <w:szCs w:val="20"/>
        </w:rPr>
        <w:t>u</w:t>
      </w:r>
      <w:r w:rsidRPr="007674DA">
        <w:rPr>
          <w:rFonts w:ascii="Arial" w:hAnsi="Arial" w:cs="Arial"/>
          <w:sz w:val="20"/>
          <w:szCs w:val="20"/>
        </w:rPr>
        <w:t>.</w:t>
      </w:r>
    </w:p>
    <w:p w:rsidR="00995264" w:rsidRPr="007674DA" w:rsidRDefault="00995264" w:rsidP="00663A2E">
      <w:pPr>
        <w:pStyle w:val="Odstavecseseznamem"/>
        <w:spacing w:before="120" w:line="240" w:lineRule="auto"/>
        <w:ind w:left="0"/>
        <w:rPr>
          <w:rFonts w:ascii="Arial" w:hAnsi="Arial" w:cs="Arial"/>
          <w:sz w:val="20"/>
          <w:szCs w:val="20"/>
        </w:rPr>
      </w:pPr>
    </w:p>
    <w:p w:rsidR="00995264" w:rsidRPr="007674DA" w:rsidRDefault="00995264" w:rsidP="0052395B">
      <w:pPr>
        <w:pStyle w:val="Odstavecseseznamem"/>
        <w:tabs>
          <w:tab w:val="left" w:pos="567"/>
        </w:tabs>
        <w:spacing w:before="120" w:line="240" w:lineRule="auto"/>
        <w:ind w:left="0"/>
        <w:rPr>
          <w:rFonts w:ascii="Arial" w:hAnsi="Arial" w:cs="Arial"/>
          <w:sz w:val="20"/>
          <w:szCs w:val="20"/>
        </w:rPr>
      </w:pPr>
      <w:r w:rsidRPr="007674DA">
        <w:rPr>
          <w:rFonts w:ascii="Arial" w:hAnsi="Arial" w:cs="Arial"/>
          <w:sz w:val="20"/>
          <w:szCs w:val="20"/>
        </w:rPr>
        <w:t xml:space="preserve">5.5. </w:t>
      </w:r>
      <w:r w:rsidR="0052395B">
        <w:rPr>
          <w:rFonts w:ascii="Arial" w:hAnsi="Arial" w:cs="Arial"/>
          <w:sz w:val="20"/>
          <w:szCs w:val="20"/>
        </w:rPr>
        <w:tab/>
      </w:r>
      <w:r w:rsidRPr="007674DA">
        <w:rPr>
          <w:rFonts w:ascii="Arial" w:hAnsi="Arial" w:cs="Arial"/>
          <w:sz w:val="20"/>
          <w:szCs w:val="20"/>
        </w:rPr>
        <w:t>Neplatnosť alebo neúčinnosť niektorého z ustanovení zmluvy nemá za následok neplatnosť alebo neúčinnosť jej ostatných ustanovení. Zmluvné strany sa zaväzujú v takom prípade nahradiť neplatné alebo neúčinné ustanovenie novým, ktoré bude najbližšie pôvodnému zámeru alebo úmyslu zmluvných strán. Ustanovenia, ktoré sú ovplyvnené ustanoveniami, ktoré sa stali neplatnými či neúčinnými treba vykladať tak, aby bol zachovaný pôvodný zmysel a účel dotknutých ustanovení, ak zmluva neustanovuje inak.</w:t>
      </w:r>
    </w:p>
    <w:p w:rsidR="00995264" w:rsidRDefault="00995264" w:rsidP="00663A2E">
      <w:pPr>
        <w:pStyle w:val="Odstavecseseznamem"/>
        <w:spacing w:before="120" w:line="240" w:lineRule="auto"/>
        <w:ind w:left="0"/>
        <w:rPr>
          <w:rFonts w:ascii="Arial" w:hAnsi="Arial" w:cs="Arial"/>
          <w:sz w:val="22"/>
          <w:szCs w:val="22"/>
        </w:rPr>
      </w:pPr>
    </w:p>
    <w:p w:rsidR="00995264" w:rsidRPr="007674DA" w:rsidRDefault="00995264" w:rsidP="0052395B">
      <w:pPr>
        <w:pStyle w:val="Odstavecseseznamem"/>
        <w:tabs>
          <w:tab w:val="left" w:pos="567"/>
        </w:tabs>
        <w:spacing w:before="120" w:line="240" w:lineRule="auto"/>
        <w:ind w:left="0"/>
        <w:rPr>
          <w:rFonts w:ascii="Arial" w:hAnsi="Arial" w:cs="Arial"/>
          <w:sz w:val="20"/>
          <w:szCs w:val="20"/>
        </w:rPr>
      </w:pPr>
      <w:r w:rsidRPr="007D23BD">
        <w:rPr>
          <w:rFonts w:ascii="Arial" w:hAnsi="Arial" w:cs="Arial"/>
          <w:sz w:val="20"/>
          <w:szCs w:val="20"/>
        </w:rPr>
        <w:t>5.6.</w:t>
      </w:r>
      <w:r w:rsidRPr="007674DA">
        <w:rPr>
          <w:rFonts w:ascii="Arial" w:hAnsi="Arial" w:cs="Arial"/>
          <w:sz w:val="20"/>
          <w:szCs w:val="20"/>
        </w:rPr>
        <w:t xml:space="preserve"> </w:t>
      </w:r>
      <w:r w:rsidR="0052395B">
        <w:rPr>
          <w:rFonts w:ascii="Arial" w:hAnsi="Arial" w:cs="Arial"/>
          <w:sz w:val="20"/>
          <w:szCs w:val="20"/>
        </w:rPr>
        <w:tab/>
      </w:r>
      <w:r w:rsidRPr="007674DA">
        <w:rPr>
          <w:rFonts w:ascii="Arial" w:hAnsi="Arial" w:cs="Arial"/>
          <w:sz w:val="20"/>
          <w:szCs w:val="20"/>
        </w:rPr>
        <w:t>Táto Zmluva je vyhotovená v dvoch rovnopisoch, z ktorých každý má platnosť originálu. Zmluvná strana obdrží po podpise Zmluvy jedno jej vyhotovenie.</w:t>
      </w:r>
    </w:p>
    <w:p w:rsidR="00995264" w:rsidRPr="007674DA" w:rsidRDefault="00995264" w:rsidP="00663A2E">
      <w:pPr>
        <w:pStyle w:val="Odstavecseseznamem"/>
        <w:spacing w:before="120" w:line="240" w:lineRule="auto"/>
        <w:ind w:left="0"/>
        <w:rPr>
          <w:rFonts w:ascii="Arial" w:hAnsi="Arial" w:cs="Arial"/>
          <w:sz w:val="20"/>
          <w:szCs w:val="20"/>
        </w:rPr>
      </w:pPr>
    </w:p>
    <w:p w:rsidR="00995264" w:rsidRPr="007674DA" w:rsidRDefault="00995264" w:rsidP="00663A2E">
      <w:pPr>
        <w:pStyle w:val="Odstavecseseznamem"/>
        <w:spacing w:before="120" w:line="240" w:lineRule="auto"/>
        <w:ind w:left="0"/>
        <w:rPr>
          <w:rFonts w:ascii="Arial" w:hAnsi="Arial" w:cs="Arial"/>
          <w:sz w:val="20"/>
          <w:szCs w:val="20"/>
        </w:rPr>
      </w:pPr>
      <w:r w:rsidRPr="007674DA">
        <w:rPr>
          <w:rFonts w:ascii="Arial" w:hAnsi="Arial" w:cs="Arial"/>
          <w:sz w:val="20"/>
          <w:szCs w:val="20"/>
        </w:rPr>
        <w:t>5.7. Táto Zmluva je platná a účinná  dňom jej podpísania oboma Zmluvnými stranami. V prípade povinnosti zverejnenia tejto Zmluvy v zmysle zákona o slobodnom prístupe k informáciám  Zmluva nadobúda účinnosť dňom nasledujúcim po dni zverejnenia.</w:t>
      </w:r>
    </w:p>
    <w:p w:rsidR="00995264" w:rsidRPr="007674DA" w:rsidRDefault="00995264" w:rsidP="00663A2E">
      <w:pPr>
        <w:pStyle w:val="Odstavecseseznamem"/>
        <w:spacing w:before="120" w:line="240" w:lineRule="auto"/>
        <w:ind w:left="0"/>
        <w:rPr>
          <w:rFonts w:ascii="Arial" w:hAnsi="Arial" w:cs="Arial"/>
          <w:sz w:val="20"/>
          <w:szCs w:val="20"/>
        </w:rPr>
      </w:pPr>
    </w:p>
    <w:p w:rsidR="00995264" w:rsidRPr="007674DA" w:rsidRDefault="00995264" w:rsidP="0052395B">
      <w:pPr>
        <w:pStyle w:val="Odstavecseseznamem"/>
        <w:tabs>
          <w:tab w:val="left" w:pos="567"/>
        </w:tabs>
        <w:spacing w:before="120" w:line="240" w:lineRule="auto"/>
        <w:ind w:left="0"/>
        <w:rPr>
          <w:rFonts w:ascii="Arial" w:hAnsi="Arial" w:cs="Arial"/>
          <w:sz w:val="20"/>
          <w:szCs w:val="20"/>
        </w:rPr>
      </w:pPr>
      <w:r w:rsidRPr="007674DA">
        <w:rPr>
          <w:rFonts w:ascii="Arial" w:hAnsi="Arial" w:cs="Arial"/>
          <w:sz w:val="20"/>
          <w:szCs w:val="20"/>
        </w:rPr>
        <w:t xml:space="preserve">5.8. </w:t>
      </w:r>
      <w:r w:rsidR="0052395B">
        <w:rPr>
          <w:rFonts w:ascii="Arial" w:hAnsi="Arial" w:cs="Arial"/>
          <w:sz w:val="20"/>
          <w:szCs w:val="20"/>
        </w:rPr>
        <w:tab/>
      </w:r>
      <w:r>
        <w:rPr>
          <w:rFonts w:ascii="Arial" w:hAnsi="Arial" w:cs="Arial"/>
          <w:sz w:val="20"/>
          <w:szCs w:val="20"/>
        </w:rPr>
        <w:t>Od zmluvy môže Prevádzkovateľ odstúpiť s okamžitou účinnosťou</w:t>
      </w:r>
      <w:r w:rsidRPr="007674DA">
        <w:rPr>
          <w:rFonts w:ascii="Arial" w:hAnsi="Arial" w:cs="Arial"/>
          <w:sz w:val="20"/>
          <w:szCs w:val="20"/>
        </w:rPr>
        <w:t xml:space="preserve">, pokiaľ si Sprostredkovateľ riadne neplní povinnosti dané touto zmluvou, Nariadením a zákonom č. 18/2018 </w:t>
      </w:r>
      <w:proofErr w:type="spellStart"/>
      <w:r w:rsidRPr="007674DA">
        <w:rPr>
          <w:rFonts w:ascii="Arial" w:hAnsi="Arial" w:cs="Arial"/>
          <w:sz w:val="20"/>
          <w:szCs w:val="20"/>
        </w:rPr>
        <w:t>Z.z</w:t>
      </w:r>
      <w:proofErr w:type="spellEnd"/>
      <w:r w:rsidRPr="007674DA">
        <w:rPr>
          <w:rFonts w:ascii="Arial" w:hAnsi="Arial" w:cs="Arial"/>
          <w:sz w:val="20"/>
          <w:szCs w:val="20"/>
        </w:rPr>
        <w:t>. o ochrane OU. Zmluvu môže vypovedať ktorákoľvek zo zmluvných strán aj bez udania dôvodu s výpovednou lehotou dva mesiace začínajúcou prvý deň nasledujúceho mesiaca po mesiaci v ktorom bola výpoveď doručená druhej strane.</w:t>
      </w:r>
    </w:p>
    <w:p w:rsidR="00995264" w:rsidRDefault="00995264" w:rsidP="00663A2E">
      <w:pPr>
        <w:pStyle w:val="Odstavecseseznamem"/>
        <w:spacing w:before="120" w:line="240" w:lineRule="auto"/>
        <w:ind w:left="0"/>
        <w:rPr>
          <w:rFonts w:ascii="Arial" w:hAnsi="Arial" w:cs="Arial"/>
          <w:sz w:val="22"/>
          <w:szCs w:val="22"/>
        </w:rPr>
      </w:pPr>
    </w:p>
    <w:p w:rsidR="00995264" w:rsidRPr="007674DA" w:rsidRDefault="00995264" w:rsidP="0052395B">
      <w:pPr>
        <w:pStyle w:val="Odstavecseseznamem"/>
        <w:tabs>
          <w:tab w:val="left" w:pos="567"/>
        </w:tabs>
        <w:spacing w:before="120" w:line="240" w:lineRule="auto"/>
        <w:ind w:left="0"/>
        <w:rPr>
          <w:rFonts w:ascii="Arial" w:hAnsi="Arial" w:cs="Arial"/>
          <w:sz w:val="20"/>
          <w:szCs w:val="20"/>
        </w:rPr>
      </w:pPr>
      <w:r w:rsidRPr="007674DA">
        <w:rPr>
          <w:rFonts w:ascii="Arial" w:hAnsi="Arial" w:cs="Arial"/>
          <w:sz w:val="20"/>
          <w:szCs w:val="20"/>
        </w:rPr>
        <w:t xml:space="preserve">5.9 </w:t>
      </w:r>
      <w:r w:rsidR="0052395B">
        <w:rPr>
          <w:rFonts w:ascii="Arial" w:hAnsi="Arial" w:cs="Arial"/>
          <w:sz w:val="20"/>
          <w:szCs w:val="20"/>
        </w:rPr>
        <w:tab/>
      </w:r>
      <w:r w:rsidRPr="007674DA">
        <w:rPr>
          <w:rFonts w:ascii="Arial" w:hAnsi="Arial" w:cs="Arial"/>
          <w:sz w:val="20"/>
          <w:szCs w:val="20"/>
        </w:rPr>
        <w:t>Zmluvné strany vyhlasujú, že zmluvu uzavreli slobodne a vážne, nie v tiesni a za nápadne nevýhodných podmienok alebo v omyle, jej obsahu porozumeli a na znak svojho súhlasu s jej znením ju potvrdzujú podpismi oprávnených zástupcov.</w:t>
      </w:r>
    </w:p>
    <w:p w:rsidR="00995264" w:rsidRPr="007674DA" w:rsidRDefault="00995264" w:rsidP="00663A2E">
      <w:pPr>
        <w:pStyle w:val="Odstavecseseznamem"/>
        <w:spacing w:before="120" w:line="240" w:lineRule="auto"/>
        <w:ind w:left="0"/>
        <w:rPr>
          <w:rFonts w:ascii="Arial" w:hAnsi="Arial" w:cs="Arial"/>
          <w:sz w:val="20"/>
          <w:szCs w:val="20"/>
        </w:rPr>
      </w:pPr>
    </w:p>
    <w:p w:rsidR="001C2D2D" w:rsidRDefault="001C2D2D" w:rsidP="0052395B">
      <w:pPr>
        <w:pStyle w:val="Odstavecseseznamem"/>
        <w:tabs>
          <w:tab w:val="left" w:pos="5387"/>
        </w:tabs>
        <w:spacing w:before="120" w:line="240" w:lineRule="auto"/>
        <w:ind w:left="0"/>
        <w:rPr>
          <w:rFonts w:ascii="Arial" w:hAnsi="Arial" w:cs="Arial"/>
          <w:sz w:val="20"/>
          <w:szCs w:val="20"/>
        </w:rPr>
      </w:pPr>
    </w:p>
    <w:p w:rsidR="00995264" w:rsidRPr="007674DA" w:rsidRDefault="00995264" w:rsidP="0052395B">
      <w:pPr>
        <w:pStyle w:val="Odstavecseseznamem"/>
        <w:tabs>
          <w:tab w:val="left" w:pos="5387"/>
        </w:tabs>
        <w:spacing w:before="120" w:line="240" w:lineRule="auto"/>
        <w:ind w:left="0"/>
        <w:rPr>
          <w:rFonts w:ascii="Arial" w:hAnsi="Arial" w:cs="Arial"/>
          <w:sz w:val="20"/>
          <w:szCs w:val="20"/>
        </w:rPr>
      </w:pPr>
      <w:r w:rsidRPr="007674DA">
        <w:rPr>
          <w:rFonts w:ascii="Arial" w:hAnsi="Arial" w:cs="Arial"/>
          <w:sz w:val="20"/>
          <w:szCs w:val="20"/>
        </w:rPr>
        <w:t>V</w:t>
      </w:r>
      <w:r w:rsidR="00E61A77">
        <w:rPr>
          <w:rFonts w:ascii="Arial" w:hAnsi="Arial" w:cs="Arial"/>
          <w:sz w:val="20"/>
          <w:szCs w:val="20"/>
        </w:rPr>
        <w:t xml:space="preserve"> Topoľčanoch</w:t>
      </w:r>
      <w:r w:rsidR="001C2D2D">
        <w:rPr>
          <w:rFonts w:ascii="Arial" w:hAnsi="Arial" w:cs="Arial"/>
          <w:sz w:val="20"/>
          <w:szCs w:val="20"/>
        </w:rPr>
        <w:t xml:space="preserve">, </w:t>
      </w:r>
      <w:r w:rsidRPr="007674DA">
        <w:rPr>
          <w:rFonts w:ascii="Arial" w:hAnsi="Arial" w:cs="Arial"/>
          <w:sz w:val="20"/>
          <w:szCs w:val="20"/>
        </w:rPr>
        <w:t>dňa</w:t>
      </w:r>
      <w:r w:rsidR="00C14466">
        <w:rPr>
          <w:rFonts w:ascii="Arial" w:hAnsi="Arial" w:cs="Arial"/>
          <w:sz w:val="20"/>
          <w:szCs w:val="20"/>
        </w:rPr>
        <w:t>2.7.2020</w:t>
      </w:r>
      <w:r w:rsidRPr="007674DA">
        <w:rPr>
          <w:rFonts w:ascii="Arial" w:hAnsi="Arial" w:cs="Arial"/>
          <w:sz w:val="20"/>
          <w:szCs w:val="20"/>
        </w:rPr>
        <w:t xml:space="preserve">                                    </w:t>
      </w:r>
      <w:r w:rsidR="0052395B">
        <w:rPr>
          <w:rFonts w:ascii="Arial" w:hAnsi="Arial" w:cs="Arial"/>
          <w:sz w:val="20"/>
          <w:szCs w:val="20"/>
        </w:rPr>
        <w:tab/>
      </w:r>
      <w:r w:rsidRPr="007674DA">
        <w:rPr>
          <w:rFonts w:ascii="Arial" w:hAnsi="Arial" w:cs="Arial"/>
          <w:sz w:val="20"/>
          <w:szCs w:val="20"/>
        </w:rPr>
        <w:t>V</w:t>
      </w:r>
      <w:r w:rsidR="001C2D2D">
        <w:rPr>
          <w:rFonts w:ascii="Arial" w:hAnsi="Arial" w:cs="Arial"/>
          <w:sz w:val="20"/>
          <w:szCs w:val="20"/>
        </w:rPr>
        <w:t xml:space="preserve"> Bratislave, </w:t>
      </w:r>
      <w:r w:rsidRPr="007674DA">
        <w:rPr>
          <w:rFonts w:ascii="Arial" w:hAnsi="Arial" w:cs="Arial"/>
          <w:sz w:val="20"/>
          <w:szCs w:val="20"/>
        </w:rPr>
        <w:t>dňa</w:t>
      </w:r>
      <w:r w:rsidR="00C14466">
        <w:rPr>
          <w:rFonts w:ascii="Arial" w:hAnsi="Arial" w:cs="Arial"/>
          <w:sz w:val="20"/>
          <w:szCs w:val="20"/>
        </w:rPr>
        <w:t>6.7.2020</w:t>
      </w:r>
      <w:bookmarkStart w:id="0" w:name="_GoBack"/>
      <w:bookmarkEnd w:id="0"/>
    </w:p>
    <w:p w:rsidR="00995264" w:rsidRDefault="00995264" w:rsidP="00663A2E">
      <w:pPr>
        <w:pStyle w:val="Odstavecseseznamem"/>
        <w:spacing w:before="120" w:line="240" w:lineRule="auto"/>
        <w:ind w:left="0"/>
        <w:rPr>
          <w:rFonts w:ascii="Arial" w:hAnsi="Arial" w:cs="Arial"/>
          <w:sz w:val="20"/>
          <w:szCs w:val="20"/>
        </w:rPr>
      </w:pPr>
    </w:p>
    <w:p w:rsidR="007D23BD" w:rsidRPr="007674DA" w:rsidRDefault="007D23BD" w:rsidP="00663A2E">
      <w:pPr>
        <w:pStyle w:val="Odstavecseseznamem"/>
        <w:spacing w:before="120" w:line="240" w:lineRule="auto"/>
        <w:ind w:left="0"/>
        <w:rPr>
          <w:rFonts w:ascii="Arial" w:hAnsi="Arial" w:cs="Arial"/>
          <w:sz w:val="20"/>
          <w:szCs w:val="20"/>
        </w:rPr>
      </w:pPr>
    </w:p>
    <w:p w:rsidR="00995264" w:rsidRPr="007674DA" w:rsidRDefault="00995264" w:rsidP="0052395B">
      <w:pPr>
        <w:pStyle w:val="Odstavecseseznamem"/>
        <w:tabs>
          <w:tab w:val="left" w:pos="5670"/>
        </w:tabs>
        <w:spacing w:before="120" w:line="240" w:lineRule="auto"/>
        <w:ind w:left="0"/>
        <w:rPr>
          <w:rFonts w:ascii="Arial" w:hAnsi="Arial" w:cs="Arial"/>
          <w:sz w:val="20"/>
          <w:szCs w:val="20"/>
        </w:rPr>
      </w:pPr>
      <w:r w:rsidRPr="007674DA">
        <w:rPr>
          <w:rFonts w:ascii="Arial" w:hAnsi="Arial" w:cs="Arial"/>
          <w:sz w:val="20"/>
          <w:szCs w:val="20"/>
        </w:rPr>
        <w:t xml:space="preserve">_________________________                                     </w:t>
      </w:r>
      <w:r w:rsidR="0052395B">
        <w:rPr>
          <w:rFonts w:ascii="Arial" w:hAnsi="Arial" w:cs="Arial"/>
          <w:sz w:val="20"/>
          <w:szCs w:val="20"/>
        </w:rPr>
        <w:tab/>
      </w:r>
      <w:r w:rsidRPr="007674DA">
        <w:rPr>
          <w:rFonts w:ascii="Arial" w:hAnsi="Arial" w:cs="Arial"/>
          <w:sz w:val="20"/>
          <w:szCs w:val="20"/>
        </w:rPr>
        <w:t>____________________________</w:t>
      </w:r>
    </w:p>
    <w:p w:rsidR="00995264" w:rsidRDefault="00842210" w:rsidP="0052395B">
      <w:pPr>
        <w:pStyle w:val="Odstavecseseznamem"/>
        <w:tabs>
          <w:tab w:val="left" w:pos="567"/>
          <w:tab w:val="left" w:pos="6096"/>
        </w:tabs>
        <w:spacing w:before="120" w:line="240" w:lineRule="auto"/>
        <w:ind w:left="0"/>
        <w:rPr>
          <w:rFonts w:ascii="Arial" w:hAnsi="Arial" w:cs="Arial"/>
          <w:sz w:val="22"/>
          <w:szCs w:val="22"/>
        </w:rPr>
      </w:pPr>
      <w:r>
        <w:rPr>
          <w:rFonts w:ascii="Arial" w:hAnsi="Arial" w:cs="Arial"/>
          <w:sz w:val="20"/>
          <w:szCs w:val="20"/>
        </w:rPr>
        <w:tab/>
      </w:r>
      <w:r w:rsidR="00995264" w:rsidRPr="007674DA">
        <w:rPr>
          <w:rFonts w:ascii="Arial" w:hAnsi="Arial" w:cs="Arial"/>
          <w:sz w:val="20"/>
          <w:szCs w:val="20"/>
        </w:rPr>
        <w:t xml:space="preserve">Za Prevádzkovateľa                                                        </w:t>
      </w:r>
      <w:r w:rsidR="0052395B">
        <w:rPr>
          <w:rFonts w:ascii="Arial" w:hAnsi="Arial" w:cs="Arial"/>
          <w:sz w:val="20"/>
          <w:szCs w:val="20"/>
        </w:rPr>
        <w:tab/>
      </w:r>
      <w:r w:rsidR="00995264" w:rsidRPr="007674DA">
        <w:rPr>
          <w:rFonts w:ascii="Arial" w:hAnsi="Arial" w:cs="Arial"/>
          <w:sz w:val="20"/>
          <w:szCs w:val="20"/>
        </w:rPr>
        <w:t>Za Sprostredkovateľa</w:t>
      </w:r>
    </w:p>
    <w:sectPr w:rsidR="00995264" w:rsidSect="0052395B">
      <w:pgSz w:w="11906" w:h="16838"/>
      <w:pgMar w:top="1134"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18C8"/>
    <w:multiLevelType w:val="hybridMultilevel"/>
    <w:tmpl w:val="D1064C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nsid w:val="0D505AD5"/>
    <w:multiLevelType w:val="hybridMultilevel"/>
    <w:tmpl w:val="BE14A73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nsid w:val="11994132"/>
    <w:multiLevelType w:val="hybridMultilevel"/>
    <w:tmpl w:val="68FC0808"/>
    <w:lvl w:ilvl="0" w:tplc="041B0017">
      <w:start w:val="1"/>
      <w:numFmt w:val="lowerLetter"/>
      <w:lvlText w:val="%1)"/>
      <w:lvlJc w:val="left"/>
      <w:pPr>
        <w:ind w:left="1004" w:hanging="360"/>
      </w:pPr>
    </w:lvl>
    <w:lvl w:ilvl="1" w:tplc="041B0019">
      <w:start w:val="1"/>
      <w:numFmt w:val="lowerLetter"/>
      <w:lvlText w:val="%2."/>
      <w:lvlJc w:val="left"/>
      <w:pPr>
        <w:ind w:left="1724" w:hanging="360"/>
      </w:pPr>
    </w:lvl>
    <w:lvl w:ilvl="2" w:tplc="041B001B">
      <w:start w:val="1"/>
      <w:numFmt w:val="lowerRoman"/>
      <w:lvlText w:val="%3."/>
      <w:lvlJc w:val="right"/>
      <w:pPr>
        <w:ind w:left="2444" w:hanging="180"/>
      </w:pPr>
    </w:lvl>
    <w:lvl w:ilvl="3" w:tplc="041B000F">
      <w:start w:val="1"/>
      <w:numFmt w:val="decimal"/>
      <w:lvlText w:val="%4."/>
      <w:lvlJc w:val="left"/>
      <w:pPr>
        <w:ind w:left="3164" w:hanging="360"/>
      </w:pPr>
    </w:lvl>
    <w:lvl w:ilvl="4" w:tplc="041B0019">
      <w:start w:val="1"/>
      <w:numFmt w:val="lowerLetter"/>
      <w:lvlText w:val="%5."/>
      <w:lvlJc w:val="left"/>
      <w:pPr>
        <w:ind w:left="3884" w:hanging="360"/>
      </w:pPr>
    </w:lvl>
    <w:lvl w:ilvl="5" w:tplc="041B001B">
      <w:start w:val="1"/>
      <w:numFmt w:val="lowerRoman"/>
      <w:lvlText w:val="%6."/>
      <w:lvlJc w:val="right"/>
      <w:pPr>
        <w:ind w:left="4604" w:hanging="180"/>
      </w:pPr>
    </w:lvl>
    <w:lvl w:ilvl="6" w:tplc="041B000F">
      <w:start w:val="1"/>
      <w:numFmt w:val="decimal"/>
      <w:lvlText w:val="%7."/>
      <w:lvlJc w:val="left"/>
      <w:pPr>
        <w:ind w:left="5324" w:hanging="360"/>
      </w:pPr>
    </w:lvl>
    <w:lvl w:ilvl="7" w:tplc="041B0019">
      <w:start w:val="1"/>
      <w:numFmt w:val="lowerLetter"/>
      <w:lvlText w:val="%8."/>
      <w:lvlJc w:val="left"/>
      <w:pPr>
        <w:ind w:left="6044" w:hanging="360"/>
      </w:pPr>
    </w:lvl>
    <w:lvl w:ilvl="8" w:tplc="041B001B">
      <w:start w:val="1"/>
      <w:numFmt w:val="lowerRoman"/>
      <w:lvlText w:val="%9."/>
      <w:lvlJc w:val="right"/>
      <w:pPr>
        <w:ind w:left="6764" w:hanging="180"/>
      </w:pPr>
    </w:lvl>
  </w:abstractNum>
  <w:abstractNum w:abstractNumId="3">
    <w:nsid w:val="174728D3"/>
    <w:multiLevelType w:val="hybridMultilevel"/>
    <w:tmpl w:val="81D8C1F4"/>
    <w:lvl w:ilvl="0" w:tplc="041B000F">
      <w:start w:val="1"/>
      <w:numFmt w:val="decimal"/>
      <w:lvlText w:val="%1."/>
      <w:lvlJc w:val="left"/>
      <w:pPr>
        <w:ind w:left="2130" w:hanging="360"/>
      </w:pPr>
    </w:lvl>
    <w:lvl w:ilvl="1" w:tplc="041B0019">
      <w:start w:val="1"/>
      <w:numFmt w:val="lowerLetter"/>
      <w:lvlText w:val="%2."/>
      <w:lvlJc w:val="left"/>
      <w:pPr>
        <w:ind w:left="2850" w:hanging="360"/>
      </w:pPr>
    </w:lvl>
    <w:lvl w:ilvl="2" w:tplc="041B001B">
      <w:start w:val="1"/>
      <w:numFmt w:val="lowerRoman"/>
      <w:lvlText w:val="%3."/>
      <w:lvlJc w:val="right"/>
      <w:pPr>
        <w:ind w:left="3570" w:hanging="180"/>
      </w:pPr>
    </w:lvl>
    <w:lvl w:ilvl="3" w:tplc="041B000F">
      <w:start w:val="1"/>
      <w:numFmt w:val="decimal"/>
      <w:lvlText w:val="%4."/>
      <w:lvlJc w:val="left"/>
      <w:pPr>
        <w:ind w:left="4290" w:hanging="360"/>
      </w:pPr>
    </w:lvl>
    <w:lvl w:ilvl="4" w:tplc="041B0019">
      <w:start w:val="1"/>
      <w:numFmt w:val="lowerLetter"/>
      <w:lvlText w:val="%5."/>
      <w:lvlJc w:val="left"/>
      <w:pPr>
        <w:ind w:left="5010" w:hanging="360"/>
      </w:pPr>
    </w:lvl>
    <w:lvl w:ilvl="5" w:tplc="041B001B">
      <w:start w:val="1"/>
      <w:numFmt w:val="lowerRoman"/>
      <w:lvlText w:val="%6."/>
      <w:lvlJc w:val="right"/>
      <w:pPr>
        <w:ind w:left="5730" w:hanging="180"/>
      </w:pPr>
    </w:lvl>
    <w:lvl w:ilvl="6" w:tplc="041B000F">
      <w:start w:val="1"/>
      <w:numFmt w:val="decimal"/>
      <w:lvlText w:val="%7."/>
      <w:lvlJc w:val="left"/>
      <w:pPr>
        <w:ind w:left="6450" w:hanging="360"/>
      </w:pPr>
    </w:lvl>
    <w:lvl w:ilvl="7" w:tplc="041B0019">
      <w:start w:val="1"/>
      <w:numFmt w:val="lowerLetter"/>
      <w:lvlText w:val="%8."/>
      <w:lvlJc w:val="left"/>
      <w:pPr>
        <w:ind w:left="7170" w:hanging="360"/>
      </w:pPr>
    </w:lvl>
    <w:lvl w:ilvl="8" w:tplc="041B001B">
      <w:start w:val="1"/>
      <w:numFmt w:val="lowerRoman"/>
      <w:lvlText w:val="%9."/>
      <w:lvlJc w:val="right"/>
      <w:pPr>
        <w:ind w:left="7890" w:hanging="180"/>
      </w:pPr>
    </w:lvl>
  </w:abstractNum>
  <w:abstractNum w:abstractNumId="4">
    <w:nsid w:val="1F1A5CBB"/>
    <w:multiLevelType w:val="hybridMultilevel"/>
    <w:tmpl w:val="5DFAD0B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nsid w:val="335E4C90"/>
    <w:multiLevelType w:val="hybridMultilevel"/>
    <w:tmpl w:val="EE2A6350"/>
    <w:lvl w:ilvl="0" w:tplc="4F84CA66">
      <w:start w:val="1"/>
      <w:numFmt w:val="bullet"/>
      <w:lvlText w:val=""/>
      <w:lvlJc w:val="left"/>
      <w:pPr>
        <w:ind w:left="720" w:hanging="360"/>
      </w:pPr>
      <w:rPr>
        <w:rFonts w:ascii="Symbol" w:hAnsi="Symbol" w:cs="Symbol" w:hint="default"/>
        <w:color w:val="auto"/>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6">
    <w:nsid w:val="431E2611"/>
    <w:multiLevelType w:val="hybridMultilevel"/>
    <w:tmpl w:val="03AC36F8"/>
    <w:lvl w:ilvl="0" w:tplc="041B0005">
      <w:start w:val="1"/>
      <w:numFmt w:val="bullet"/>
      <w:lvlText w:val=""/>
      <w:lvlJc w:val="left"/>
      <w:pPr>
        <w:ind w:left="720" w:hanging="360"/>
      </w:pPr>
      <w:rPr>
        <w:rFonts w:ascii="Wingdings" w:hAnsi="Wingdings" w:cs="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7">
    <w:nsid w:val="4E4565FB"/>
    <w:multiLevelType w:val="hybridMultilevel"/>
    <w:tmpl w:val="D214F1FA"/>
    <w:lvl w:ilvl="0" w:tplc="4D38BC28">
      <w:start w:val="1"/>
      <w:numFmt w:val="upperRoman"/>
      <w:lvlText w:val="%1."/>
      <w:lvlJc w:val="left"/>
      <w:pPr>
        <w:ind w:left="1080" w:hanging="72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nsid w:val="4FCD25B2"/>
    <w:multiLevelType w:val="hybridMultilevel"/>
    <w:tmpl w:val="C85A9B38"/>
    <w:lvl w:ilvl="0" w:tplc="0C090005">
      <w:start w:val="1"/>
      <w:numFmt w:val="bullet"/>
      <w:lvlText w:val=""/>
      <w:lvlJc w:val="left"/>
      <w:pPr>
        <w:ind w:left="720" w:hanging="360"/>
      </w:pPr>
      <w:rPr>
        <w:rFonts w:ascii="Wingdings" w:hAnsi="Wingdings" w:cs="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9">
    <w:nsid w:val="5BA93486"/>
    <w:multiLevelType w:val="hybridMultilevel"/>
    <w:tmpl w:val="58343AC4"/>
    <w:lvl w:ilvl="0" w:tplc="041B0005">
      <w:start w:val="1"/>
      <w:numFmt w:val="bullet"/>
      <w:lvlText w:val=""/>
      <w:lvlJc w:val="left"/>
      <w:pPr>
        <w:ind w:left="720" w:hanging="360"/>
      </w:pPr>
      <w:rPr>
        <w:rFonts w:ascii="Wingdings" w:hAnsi="Wingdings" w:cs="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0">
    <w:nsid w:val="619B50D0"/>
    <w:multiLevelType w:val="hybridMultilevel"/>
    <w:tmpl w:val="81C8681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nsid w:val="692F0062"/>
    <w:multiLevelType w:val="hybridMultilevel"/>
    <w:tmpl w:val="7B76012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nsid w:val="6D192D99"/>
    <w:multiLevelType w:val="hybridMultilevel"/>
    <w:tmpl w:val="B6C059E8"/>
    <w:lvl w:ilvl="0" w:tplc="4D38BC28">
      <w:start w:val="1"/>
      <w:numFmt w:val="upperRoman"/>
      <w:lvlText w:val="%1."/>
      <w:lvlJc w:val="left"/>
      <w:pPr>
        <w:ind w:left="3272" w:hanging="72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nsid w:val="6EF86DF3"/>
    <w:multiLevelType w:val="hybridMultilevel"/>
    <w:tmpl w:val="C55006D8"/>
    <w:lvl w:ilvl="0" w:tplc="041B0017">
      <w:start w:val="1"/>
      <w:numFmt w:val="lowerLetter"/>
      <w:lvlText w:val="%1)"/>
      <w:lvlJc w:val="left"/>
      <w:pPr>
        <w:ind w:left="1004" w:hanging="360"/>
      </w:pPr>
    </w:lvl>
    <w:lvl w:ilvl="1" w:tplc="041B0019">
      <w:start w:val="1"/>
      <w:numFmt w:val="lowerLetter"/>
      <w:lvlText w:val="%2."/>
      <w:lvlJc w:val="left"/>
      <w:pPr>
        <w:ind w:left="1724" w:hanging="360"/>
      </w:pPr>
    </w:lvl>
    <w:lvl w:ilvl="2" w:tplc="041B001B">
      <w:start w:val="1"/>
      <w:numFmt w:val="lowerRoman"/>
      <w:lvlText w:val="%3."/>
      <w:lvlJc w:val="right"/>
      <w:pPr>
        <w:ind w:left="2444" w:hanging="180"/>
      </w:pPr>
    </w:lvl>
    <w:lvl w:ilvl="3" w:tplc="041B000F">
      <w:start w:val="1"/>
      <w:numFmt w:val="decimal"/>
      <w:lvlText w:val="%4."/>
      <w:lvlJc w:val="left"/>
      <w:pPr>
        <w:ind w:left="3164" w:hanging="360"/>
      </w:pPr>
    </w:lvl>
    <w:lvl w:ilvl="4" w:tplc="041B0019">
      <w:start w:val="1"/>
      <w:numFmt w:val="lowerLetter"/>
      <w:lvlText w:val="%5."/>
      <w:lvlJc w:val="left"/>
      <w:pPr>
        <w:ind w:left="3884" w:hanging="360"/>
      </w:pPr>
    </w:lvl>
    <w:lvl w:ilvl="5" w:tplc="041B001B">
      <w:start w:val="1"/>
      <w:numFmt w:val="lowerRoman"/>
      <w:lvlText w:val="%6."/>
      <w:lvlJc w:val="right"/>
      <w:pPr>
        <w:ind w:left="4604" w:hanging="180"/>
      </w:pPr>
    </w:lvl>
    <w:lvl w:ilvl="6" w:tplc="041B000F">
      <w:start w:val="1"/>
      <w:numFmt w:val="decimal"/>
      <w:lvlText w:val="%7."/>
      <w:lvlJc w:val="left"/>
      <w:pPr>
        <w:ind w:left="5324" w:hanging="360"/>
      </w:pPr>
    </w:lvl>
    <w:lvl w:ilvl="7" w:tplc="041B0019">
      <w:start w:val="1"/>
      <w:numFmt w:val="lowerLetter"/>
      <w:lvlText w:val="%8."/>
      <w:lvlJc w:val="left"/>
      <w:pPr>
        <w:ind w:left="6044" w:hanging="360"/>
      </w:pPr>
    </w:lvl>
    <w:lvl w:ilvl="8" w:tplc="041B001B">
      <w:start w:val="1"/>
      <w:numFmt w:val="lowerRoman"/>
      <w:lvlText w:val="%9."/>
      <w:lvlJc w:val="right"/>
      <w:pPr>
        <w:ind w:left="6764" w:hanging="180"/>
      </w:pPr>
    </w:lvl>
  </w:abstractNum>
  <w:abstractNum w:abstractNumId="14">
    <w:nsid w:val="7061789C"/>
    <w:multiLevelType w:val="hybridMultilevel"/>
    <w:tmpl w:val="99FE1310"/>
    <w:lvl w:ilvl="0" w:tplc="AF501088">
      <w:start w:val="1"/>
      <w:numFmt w:val="upperRoman"/>
      <w:lvlText w:val="%1."/>
      <w:lvlJc w:val="left"/>
      <w:pPr>
        <w:ind w:left="1429" w:hanging="360"/>
      </w:pPr>
      <w:rPr>
        <w:rFonts w:hint="default"/>
        <w:b/>
        <w:bCs/>
      </w:r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15">
    <w:nsid w:val="74704934"/>
    <w:multiLevelType w:val="hybridMultilevel"/>
    <w:tmpl w:val="3B0248BA"/>
    <w:lvl w:ilvl="0" w:tplc="041B0001">
      <w:start w:val="1"/>
      <w:numFmt w:val="bullet"/>
      <w:lvlText w:val=""/>
      <w:lvlJc w:val="left"/>
      <w:pPr>
        <w:ind w:left="720" w:hanging="360"/>
      </w:pPr>
      <w:rPr>
        <w:rFonts w:ascii="Symbol" w:hAnsi="Symbol" w:cs="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6">
    <w:nsid w:val="74F70A78"/>
    <w:multiLevelType w:val="hybridMultilevel"/>
    <w:tmpl w:val="A69E8D5C"/>
    <w:lvl w:ilvl="0" w:tplc="041B0001">
      <w:start w:val="1"/>
      <w:numFmt w:val="bullet"/>
      <w:lvlText w:val=""/>
      <w:lvlJc w:val="left"/>
      <w:pPr>
        <w:ind w:left="720" w:hanging="360"/>
      </w:pPr>
      <w:rPr>
        <w:rFonts w:ascii="Symbol" w:hAnsi="Symbol" w:cs="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7">
    <w:nsid w:val="7A253A21"/>
    <w:multiLevelType w:val="hybridMultilevel"/>
    <w:tmpl w:val="2AC4FEFC"/>
    <w:lvl w:ilvl="0" w:tplc="4D38BC28">
      <w:start w:val="1"/>
      <w:numFmt w:val="upperRoman"/>
      <w:lvlText w:val="%1."/>
      <w:lvlJc w:val="left"/>
      <w:pPr>
        <w:ind w:left="1080" w:hanging="72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num>
  <w:num w:numId="2">
    <w:abstractNumId w:val="3"/>
  </w:num>
  <w:num w:numId="3">
    <w:abstractNumId w:val="2"/>
  </w:num>
  <w:num w:numId="4">
    <w:abstractNumId w:val="16"/>
  </w:num>
  <w:num w:numId="5">
    <w:abstractNumId w:val="13"/>
  </w:num>
  <w:num w:numId="6">
    <w:abstractNumId w:val="12"/>
  </w:num>
  <w:num w:numId="7">
    <w:abstractNumId w:val="7"/>
  </w:num>
  <w:num w:numId="8">
    <w:abstractNumId w:val="17"/>
  </w:num>
  <w:num w:numId="9">
    <w:abstractNumId w:val="11"/>
  </w:num>
  <w:num w:numId="10">
    <w:abstractNumId w:val="4"/>
  </w:num>
  <w:num w:numId="11">
    <w:abstractNumId w:val="6"/>
  </w:num>
  <w:num w:numId="12">
    <w:abstractNumId w:val="9"/>
  </w:num>
  <w:num w:numId="13">
    <w:abstractNumId w:val="10"/>
  </w:num>
  <w:num w:numId="14">
    <w:abstractNumId w:val="1"/>
  </w:num>
  <w:num w:numId="15">
    <w:abstractNumId w:val="14"/>
  </w:num>
  <w:num w:numId="16">
    <w:abstractNumId w:val="15"/>
  </w:num>
  <w:num w:numId="17">
    <w:abstractNumId w:val="8"/>
  </w:num>
  <w:num w:numId="18">
    <w:abstractNumId w:val="5"/>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54E"/>
    <w:rsid w:val="000367ED"/>
    <w:rsid w:val="00063C1F"/>
    <w:rsid w:val="000764AE"/>
    <w:rsid w:val="00086F9D"/>
    <w:rsid w:val="00094B2E"/>
    <w:rsid w:val="000A436B"/>
    <w:rsid w:val="000B059B"/>
    <w:rsid w:val="000C2324"/>
    <w:rsid w:val="000D25B5"/>
    <w:rsid w:val="000D74AA"/>
    <w:rsid w:val="000E4488"/>
    <w:rsid w:val="000F7068"/>
    <w:rsid w:val="00106598"/>
    <w:rsid w:val="00115D90"/>
    <w:rsid w:val="0013009C"/>
    <w:rsid w:val="001300C8"/>
    <w:rsid w:val="0013679F"/>
    <w:rsid w:val="00160E4C"/>
    <w:rsid w:val="00173048"/>
    <w:rsid w:val="0017754F"/>
    <w:rsid w:val="00191EF5"/>
    <w:rsid w:val="00197559"/>
    <w:rsid w:val="001A4CFD"/>
    <w:rsid w:val="001C1826"/>
    <w:rsid w:val="001C2D2D"/>
    <w:rsid w:val="001D0E84"/>
    <w:rsid w:val="001D2263"/>
    <w:rsid w:val="001D64D7"/>
    <w:rsid w:val="001D79D1"/>
    <w:rsid w:val="002035A3"/>
    <w:rsid w:val="00240372"/>
    <w:rsid w:val="002459AD"/>
    <w:rsid w:val="0025070D"/>
    <w:rsid w:val="002761B7"/>
    <w:rsid w:val="0028446C"/>
    <w:rsid w:val="002A2EB1"/>
    <w:rsid w:val="002B6063"/>
    <w:rsid w:val="002C0695"/>
    <w:rsid w:val="002E01CC"/>
    <w:rsid w:val="002E2FD8"/>
    <w:rsid w:val="002E430C"/>
    <w:rsid w:val="002F0BB0"/>
    <w:rsid w:val="00301C00"/>
    <w:rsid w:val="00342058"/>
    <w:rsid w:val="00342519"/>
    <w:rsid w:val="00351AD0"/>
    <w:rsid w:val="00351B5D"/>
    <w:rsid w:val="003571C5"/>
    <w:rsid w:val="00383C7F"/>
    <w:rsid w:val="003B1F8B"/>
    <w:rsid w:val="003C595B"/>
    <w:rsid w:val="003D2041"/>
    <w:rsid w:val="00407F8B"/>
    <w:rsid w:val="00416812"/>
    <w:rsid w:val="00416FFB"/>
    <w:rsid w:val="0042016C"/>
    <w:rsid w:val="00427260"/>
    <w:rsid w:val="004332C7"/>
    <w:rsid w:val="0043698B"/>
    <w:rsid w:val="0044601E"/>
    <w:rsid w:val="00453A88"/>
    <w:rsid w:val="00454553"/>
    <w:rsid w:val="00454EF5"/>
    <w:rsid w:val="00473063"/>
    <w:rsid w:val="0047389A"/>
    <w:rsid w:val="004754A1"/>
    <w:rsid w:val="00477BC4"/>
    <w:rsid w:val="004D05AC"/>
    <w:rsid w:val="004D1AE5"/>
    <w:rsid w:val="00504BC0"/>
    <w:rsid w:val="00521D8B"/>
    <w:rsid w:val="0052395B"/>
    <w:rsid w:val="00536D59"/>
    <w:rsid w:val="005432F0"/>
    <w:rsid w:val="0056752C"/>
    <w:rsid w:val="00571995"/>
    <w:rsid w:val="005A4A0C"/>
    <w:rsid w:val="005A6003"/>
    <w:rsid w:val="005D6C0F"/>
    <w:rsid w:val="005F5CE4"/>
    <w:rsid w:val="0060212D"/>
    <w:rsid w:val="006070B3"/>
    <w:rsid w:val="006257D1"/>
    <w:rsid w:val="00631781"/>
    <w:rsid w:val="0063581F"/>
    <w:rsid w:val="00655CD4"/>
    <w:rsid w:val="00663A2E"/>
    <w:rsid w:val="00671261"/>
    <w:rsid w:val="00671484"/>
    <w:rsid w:val="00685638"/>
    <w:rsid w:val="00691A53"/>
    <w:rsid w:val="006D3B81"/>
    <w:rsid w:val="00704D67"/>
    <w:rsid w:val="007139F0"/>
    <w:rsid w:val="00732D74"/>
    <w:rsid w:val="007674DA"/>
    <w:rsid w:val="00767BBE"/>
    <w:rsid w:val="007865DD"/>
    <w:rsid w:val="007A0AD6"/>
    <w:rsid w:val="007C0EDD"/>
    <w:rsid w:val="007C6B0F"/>
    <w:rsid w:val="007C6EF7"/>
    <w:rsid w:val="007D23BD"/>
    <w:rsid w:val="007F1D32"/>
    <w:rsid w:val="007F4ABE"/>
    <w:rsid w:val="007F4EE5"/>
    <w:rsid w:val="007F61AD"/>
    <w:rsid w:val="00801C18"/>
    <w:rsid w:val="00842210"/>
    <w:rsid w:val="008705E2"/>
    <w:rsid w:val="00875DEE"/>
    <w:rsid w:val="0087639A"/>
    <w:rsid w:val="00882F10"/>
    <w:rsid w:val="00887CA5"/>
    <w:rsid w:val="00896A8B"/>
    <w:rsid w:val="008B77AB"/>
    <w:rsid w:val="008D71C5"/>
    <w:rsid w:val="008E15A0"/>
    <w:rsid w:val="0098046E"/>
    <w:rsid w:val="0098336B"/>
    <w:rsid w:val="00995264"/>
    <w:rsid w:val="009B4EFC"/>
    <w:rsid w:val="009E56F2"/>
    <w:rsid w:val="00A1178E"/>
    <w:rsid w:val="00A13C9E"/>
    <w:rsid w:val="00A16479"/>
    <w:rsid w:val="00A35930"/>
    <w:rsid w:val="00A6015A"/>
    <w:rsid w:val="00A67FFB"/>
    <w:rsid w:val="00A7520D"/>
    <w:rsid w:val="00A75E96"/>
    <w:rsid w:val="00A77FD3"/>
    <w:rsid w:val="00A8071C"/>
    <w:rsid w:val="00B00D20"/>
    <w:rsid w:val="00B17E63"/>
    <w:rsid w:val="00B20C21"/>
    <w:rsid w:val="00B41C82"/>
    <w:rsid w:val="00B454C4"/>
    <w:rsid w:val="00B5566D"/>
    <w:rsid w:val="00B56B60"/>
    <w:rsid w:val="00B614CC"/>
    <w:rsid w:val="00B73FCD"/>
    <w:rsid w:val="00B7728A"/>
    <w:rsid w:val="00BA3AD5"/>
    <w:rsid w:val="00BC4DF8"/>
    <w:rsid w:val="00BC7FBE"/>
    <w:rsid w:val="00BD1B22"/>
    <w:rsid w:val="00BD4F97"/>
    <w:rsid w:val="00BE4149"/>
    <w:rsid w:val="00BF7FEC"/>
    <w:rsid w:val="00C12E28"/>
    <w:rsid w:val="00C14466"/>
    <w:rsid w:val="00C26D45"/>
    <w:rsid w:val="00C27B20"/>
    <w:rsid w:val="00C42BBC"/>
    <w:rsid w:val="00C4459B"/>
    <w:rsid w:val="00C95D9A"/>
    <w:rsid w:val="00C97E30"/>
    <w:rsid w:val="00CA35A3"/>
    <w:rsid w:val="00CB13ED"/>
    <w:rsid w:val="00CB1BD4"/>
    <w:rsid w:val="00CB2F7A"/>
    <w:rsid w:val="00CC3183"/>
    <w:rsid w:val="00CC6765"/>
    <w:rsid w:val="00CF1DE6"/>
    <w:rsid w:val="00CF2B70"/>
    <w:rsid w:val="00CF4347"/>
    <w:rsid w:val="00D00064"/>
    <w:rsid w:val="00D03035"/>
    <w:rsid w:val="00D066B3"/>
    <w:rsid w:val="00D17081"/>
    <w:rsid w:val="00D26CB8"/>
    <w:rsid w:val="00D272C5"/>
    <w:rsid w:val="00D35661"/>
    <w:rsid w:val="00D40034"/>
    <w:rsid w:val="00D45CA5"/>
    <w:rsid w:val="00D47015"/>
    <w:rsid w:val="00D6697D"/>
    <w:rsid w:val="00D73A01"/>
    <w:rsid w:val="00D96248"/>
    <w:rsid w:val="00DA5655"/>
    <w:rsid w:val="00DD334F"/>
    <w:rsid w:val="00DD354E"/>
    <w:rsid w:val="00DE0681"/>
    <w:rsid w:val="00DE3D51"/>
    <w:rsid w:val="00DE75DD"/>
    <w:rsid w:val="00E27A7C"/>
    <w:rsid w:val="00E3093F"/>
    <w:rsid w:val="00E4619E"/>
    <w:rsid w:val="00E565CA"/>
    <w:rsid w:val="00E61A77"/>
    <w:rsid w:val="00E84738"/>
    <w:rsid w:val="00E95EEA"/>
    <w:rsid w:val="00EA473C"/>
    <w:rsid w:val="00EA474A"/>
    <w:rsid w:val="00EB2AFB"/>
    <w:rsid w:val="00EC12F6"/>
    <w:rsid w:val="00EE5963"/>
    <w:rsid w:val="00EF552A"/>
    <w:rsid w:val="00F058DE"/>
    <w:rsid w:val="00F06E26"/>
    <w:rsid w:val="00F20687"/>
    <w:rsid w:val="00F22940"/>
    <w:rsid w:val="00F27BED"/>
    <w:rsid w:val="00F50F62"/>
    <w:rsid w:val="00F675E6"/>
    <w:rsid w:val="00F81C5F"/>
    <w:rsid w:val="00F9317A"/>
    <w:rsid w:val="00FD6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070B3"/>
    <w:pPr>
      <w:spacing w:line="360" w:lineRule="auto"/>
      <w:jc w:val="both"/>
    </w:pPr>
    <w:rPr>
      <w:rFonts w:ascii="Times New Roman" w:hAnsi="Times New Roman"/>
      <w:sz w:val="24"/>
      <w:szCs w:val="24"/>
      <w:lang w:eastAsia="en-US"/>
    </w:rPr>
  </w:style>
  <w:style w:type="paragraph" w:styleId="Nadpis1">
    <w:name w:val="heading 1"/>
    <w:basedOn w:val="Normln"/>
    <w:next w:val="Normln"/>
    <w:link w:val="Nadpis1Char"/>
    <w:uiPriority w:val="99"/>
    <w:qFormat/>
    <w:rsid w:val="006070B3"/>
    <w:pPr>
      <w:keepNext/>
      <w:keepLines/>
      <w:spacing w:before="480"/>
      <w:jc w:val="center"/>
      <w:outlineLvl w:val="0"/>
    </w:pPr>
    <w:rPr>
      <w:rFonts w:eastAsia="Times New Roman"/>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6070B3"/>
    <w:rPr>
      <w:rFonts w:ascii="Times New Roman" w:hAnsi="Times New Roman" w:cs="Times New Roman"/>
      <w:b/>
      <w:bCs/>
      <w:sz w:val="28"/>
      <w:szCs w:val="28"/>
    </w:rPr>
  </w:style>
  <w:style w:type="paragraph" w:styleId="Odstavecseseznamem">
    <w:name w:val="List Paragraph"/>
    <w:basedOn w:val="Normln"/>
    <w:uiPriority w:val="99"/>
    <w:qFormat/>
    <w:rsid w:val="008E15A0"/>
    <w:pPr>
      <w:ind w:left="720"/>
    </w:pPr>
  </w:style>
  <w:style w:type="paragraph" w:styleId="Zpat">
    <w:name w:val="footer"/>
    <w:basedOn w:val="Normln"/>
    <w:link w:val="ZpatChar"/>
    <w:uiPriority w:val="99"/>
    <w:rsid w:val="00DD334F"/>
    <w:pPr>
      <w:tabs>
        <w:tab w:val="center" w:pos="4536"/>
        <w:tab w:val="right" w:pos="9072"/>
      </w:tabs>
      <w:spacing w:line="240" w:lineRule="auto"/>
      <w:jc w:val="left"/>
    </w:pPr>
    <w:rPr>
      <w:rFonts w:ascii="Arial" w:eastAsia="Times New Roman" w:hAnsi="Arial" w:cs="Arial"/>
      <w:sz w:val="20"/>
      <w:szCs w:val="20"/>
      <w:lang w:eastAsia="cs-CZ"/>
    </w:rPr>
  </w:style>
  <w:style w:type="character" w:customStyle="1" w:styleId="ZpatChar">
    <w:name w:val="Zápatí Char"/>
    <w:link w:val="Zpat"/>
    <w:uiPriority w:val="99"/>
    <w:locked/>
    <w:rsid w:val="00DD334F"/>
    <w:rPr>
      <w:rFonts w:ascii="Arial" w:hAnsi="Arial" w:cs="Arial"/>
      <w:sz w:val="20"/>
      <w:szCs w:val="20"/>
      <w:lang w:eastAsia="cs-CZ"/>
    </w:rPr>
  </w:style>
  <w:style w:type="character" w:styleId="Odkaznakoment">
    <w:name w:val="annotation reference"/>
    <w:uiPriority w:val="99"/>
    <w:semiHidden/>
    <w:rsid w:val="007C0EDD"/>
    <w:rPr>
      <w:sz w:val="16"/>
      <w:szCs w:val="16"/>
    </w:rPr>
  </w:style>
  <w:style w:type="paragraph" w:styleId="Textkomente">
    <w:name w:val="annotation text"/>
    <w:basedOn w:val="Normln"/>
    <w:link w:val="TextkomenteChar"/>
    <w:uiPriority w:val="99"/>
    <w:semiHidden/>
    <w:rsid w:val="007C0EDD"/>
    <w:pPr>
      <w:spacing w:line="240" w:lineRule="auto"/>
    </w:pPr>
    <w:rPr>
      <w:sz w:val="20"/>
      <w:szCs w:val="20"/>
    </w:rPr>
  </w:style>
  <w:style w:type="character" w:customStyle="1" w:styleId="TextkomenteChar">
    <w:name w:val="Text komentáře Char"/>
    <w:link w:val="Textkomente"/>
    <w:uiPriority w:val="99"/>
    <w:semiHidden/>
    <w:locked/>
    <w:rsid w:val="007C0EDD"/>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7C0EDD"/>
    <w:rPr>
      <w:b/>
      <w:bCs/>
    </w:rPr>
  </w:style>
  <w:style w:type="character" w:customStyle="1" w:styleId="PedmtkomenteChar">
    <w:name w:val="Předmět komentáře Char"/>
    <w:link w:val="Pedmtkomente"/>
    <w:uiPriority w:val="99"/>
    <w:semiHidden/>
    <w:locked/>
    <w:rsid w:val="007C0EDD"/>
    <w:rPr>
      <w:rFonts w:ascii="Times New Roman" w:hAnsi="Times New Roman" w:cs="Times New Roman"/>
      <w:b/>
      <w:bCs/>
      <w:sz w:val="20"/>
      <w:szCs w:val="20"/>
    </w:rPr>
  </w:style>
  <w:style w:type="paragraph" w:styleId="Textbubliny">
    <w:name w:val="Balloon Text"/>
    <w:basedOn w:val="Normln"/>
    <w:link w:val="TextbublinyChar"/>
    <w:uiPriority w:val="99"/>
    <w:semiHidden/>
    <w:rsid w:val="007C0EDD"/>
    <w:pPr>
      <w:spacing w:line="240" w:lineRule="auto"/>
    </w:pPr>
    <w:rPr>
      <w:rFonts w:ascii="Tahoma" w:hAnsi="Tahoma" w:cs="Tahoma"/>
      <w:sz w:val="16"/>
      <w:szCs w:val="16"/>
    </w:rPr>
  </w:style>
  <w:style w:type="character" w:customStyle="1" w:styleId="TextbublinyChar">
    <w:name w:val="Text bubliny Char"/>
    <w:link w:val="Textbubliny"/>
    <w:uiPriority w:val="99"/>
    <w:semiHidden/>
    <w:locked/>
    <w:rsid w:val="007C0EDD"/>
    <w:rPr>
      <w:rFonts w:ascii="Tahoma" w:hAnsi="Tahoma" w:cs="Tahoma"/>
      <w:sz w:val="16"/>
      <w:szCs w:val="16"/>
    </w:rPr>
  </w:style>
  <w:style w:type="paragraph" w:styleId="Prosttext">
    <w:name w:val="Plain Text"/>
    <w:basedOn w:val="Normln"/>
    <w:link w:val="ProsttextChar"/>
    <w:uiPriority w:val="99"/>
    <w:rsid w:val="002E2FD8"/>
    <w:pPr>
      <w:spacing w:line="240" w:lineRule="auto"/>
      <w:jc w:val="left"/>
    </w:pPr>
    <w:rPr>
      <w:rFonts w:ascii="Calibri" w:eastAsia="Times New Roman" w:hAnsi="Calibri" w:cs="Calibri"/>
      <w:sz w:val="22"/>
      <w:szCs w:val="22"/>
    </w:rPr>
  </w:style>
  <w:style w:type="character" w:customStyle="1" w:styleId="ProsttextChar">
    <w:name w:val="Prostý text Char"/>
    <w:link w:val="Prosttext"/>
    <w:uiPriority w:val="99"/>
    <w:locked/>
    <w:rsid w:val="002E2FD8"/>
    <w:rPr>
      <w:rFonts w:ascii="Calibri" w:hAnsi="Calibri" w:cs="Calibri"/>
    </w:rPr>
  </w:style>
  <w:style w:type="paragraph" w:customStyle="1" w:styleId="Standard">
    <w:name w:val="Standard"/>
    <w:uiPriority w:val="99"/>
    <w:rsid w:val="002E2FD8"/>
    <w:pPr>
      <w:widowControl w:val="0"/>
      <w:suppressAutoHyphens/>
      <w:autoSpaceDN w:val="0"/>
      <w:textAlignment w:val="baseline"/>
    </w:pPr>
    <w:rPr>
      <w:rFonts w:ascii="Times New Roman" w:hAnsi="Times New Roman"/>
      <w:kern w:val="3"/>
      <w:sz w:val="24"/>
      <w:szCs w:val="24"/>
    </w:rPr>
  </w:style>
  <w:style w:type="character" w:customStyle="1" w:styleId="ra">
    <w:name w:val="ra"/>
    <w:rsid w:val="00E61A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070B3"/>
    <w:pPr>
      <w:spacing w:line="360" w:lineRule="auto"/>
      <w:jc w:val="both"/>
    </w:pPr>
    <w:rPr>
      <w:rFonts w:ascii="Times New Roman" w:hAnsi="Times New Roman"/>
      <w:sz w:val="24"/>
      <w:szCs w:val="24"/>
      <w:lang w:eastAsia="en-US"/>
    </w:rPr>
  </w:style>
  <w:style w:type="paragraph" w:styleId="Nadpis1">
    <w:name w:val="heading 1"/>
    <w:basedOn w:val="Normln"/>
    <w:next w:val="Normln"/>
    <w:link w:val="Nadpis1Char"/>
    <w:uiPriority w:val="99"/>
    <w:qFormat/>
    <w:rsid w:val="006070B3"/>
    <w:pPr>
      <w:keepNext/>
      <w:keepLines/>
      <w:spacing w:before="480"/>
      <w:jc w:val="center"/>
      <w:outlineLvl w:val="0"/>
    </w:pPr>
    <w:rPr>
      <w:rFonts w:eastAsia="Times New Roman"/>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6070B3"/>
    <w:rPr>
      <w:rFonts w:ascii="Times New Roman" w:hAnsi="Times New Roman" w:cs="Times New Roman"/>
      <w:b/>
      <w:bCs/>
      <w:sz w:val="28"/>
      <w:szCs w:val="28"/>
    </w:rPr>
  </w:style>
  <w:style w:type="paragraph" w:styleId="Odstavecseseznamem">
    <w:name w:val="List Paragraph"/>
    <w:basedOn w:val="Normln"/>
    <w:uiPriority w:val="99"/>
    <w:qFormat/>
    <w:rsid w:val="008E15A0"/>
    <w:pPr>
      <w:ind w:left="720"/>
    </w:pPr>
  </w:style>
  <w:style w:type="paragraph" w:styleId="Zpat">
    <w:name w:val="footer"/>
    <w:basedOn w:val="Normln"/>
    <w:link w:val="ZpatChar"/>
    <w:uiPriority w:val="99"/>
    <w:rsid w:val="00DD334F"/>
    <w:pPr>
      <w:tabs>
        <w:tab w:val="center" w:pos="4536"/>
        <w:tab w:val="right" w:pos="9072"/>
      </w:tabs>
      <w:spacing w:line="240" w:lineRule="auto"/>
      <w:jc w:val="left"/>
    </w:pPr>
    <w:rPr>
      <w:rFonts w:ascii="Arial" w:eastAsia="Times New Roman" w:hAnsi="Arial" w:cs="Arial"/>
      <w:sz w:val="20"/>
      <w:szCs w:val="20"/>
      <w:lang w:eastAsia="cs-CZ"/>
    </w:rPr>
  </w:style>
  <w:style w:type="character" w:customStyle="1" w:styleId="ZpatChar">
    <w:name w:val="Zápatí Char"/>
    <w:link w:val="Zpat"/>
    <w:uiPriority w:val="99"/>
    <w:locked/>
    <w:rsid w:val="00DD334F"/>
    <w:rPr>
      <w:rFonts w:ascii="Arial" w:hAnsi="Arial" w:cs="Arial"/>
      <w:sz w:val="20"/>
      <w:szCs w:val="20"/>
      <w:lang w:eastAsia="cs-CZ"/>
    </w:rPr>
  </w:style>
  <w:style w:type="character" w:styleId="Odkaznakoment">
    <w:name w:val="annotation reference"/>
    <w:uiPriority w:val="99"/>
    <w:semiHidden/>
    <w:rsid w:val="007C0EDD"/>
    <w:rPr>
      <w:sz w:val="16"/>
      <w:szCs w:val="16"/>
    </w:rPr>
  </w:style>
  <w:style w:type="paragraph" w:styleId="Textkomente">
    <w:name w:val="annotation text"/>
    <w:basedOn w:val="Normln"/>
    <w:link w:val="TextkomenteChar"/>
    <w:uiPriority w:val="99"/>
    <w:semiHidden/>
    <w:rsid w:val="007C0EDD"/>
    <w:pPr>
      <w:spacing w:line="240" w:lineRule="auto"/>
    </w:pPr>
    <w:rPr>
      <w:sz w:val="20"/>
      <w:szCs w:val="20"/>
    </w:rPr>
  </w:style>
  <w:style w:type="character" w:customStyle="1" w:styleId="TextkomenteChar">
    <w:name w:val="Text komentáře Char"/>
    <w:link w:val="Textkomente"/>
    <w:uiPriority w:val="99"/>
    <w:semiHidden/>
    <w:locked/>
    <w:rsid w:val="007C0EDD"/>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7C0EDD"/>
    <w:rPr>
      <w:b/>
      <w:bCs/>
    </w:rPr>
  </w:style>
  <w:style w:type="character" w:customStyle="1" w:styleId="PedmtkomenteChar">
    <w:name w:val="Předmět komentáře Char"/>
    <w:link w:val="Pedmtkomente"/>
    <w:uiPriority w:val="99"/>
    <w:semiHidden/>
    <w:locked/>
    <w:rsid w:val="007C0EDD"/>
    <w:rPr>
      <w:rFonts w:ascii="Times New Roman" w:hAnsi="Times New Roman" w:cs="Times New Roman"/>
      <w:b/>
      <w:bCs/>
      <w:sz w:val="20"/>
      <w:szCs w:val="20"/>
    </w:rPr>
  </w:style>
  <w:style w:type="paragraph" w:styleId="Textbubliny">
    <w:name w:val="Balloon Text"/>
    <w:basedOn w:val="Normln"/>
    <w:link w:val="TextbublinyChar"/>
    <w:uiPriority w:val="99"/>
    <w:semiHidden/>
    <w:rsid w:val="007C0EDD"/>
    <w:pPr>
      <w:spacing w:line="240" w:lineRule="auto"/>
    </w:pPr>
    <w:rPr>
      <w:rFonts w:ascii="Tahoma" w:hAnsi="Tahoma" w:cs="Tahoma"/>
      <w:sz w:val="16"/>
      <w:szCs w:val="16"/>
    </w:rPr>
  </w:style>
  <w:style w:type="character" w:customStyle="1" w:styleId="TextbublinyChar">
    <w:name w:val="Text bubliny Char"/>
    <w:link w:val="Textbubliny"/>
    <w:uiPriority w:val="99"/>
    <w:semiHidden/>
    <w:locked/>
    <w:rsid w:val="007C0EDD"/>
    <w:rPr>
      <w:rFonts w:ascii="Tahoma" w:hAnsi="Tahoma" w:cs="Tahoma"/>
      <w:sz w:val="16"/>
      <w:szCs w:val="16"/>
    </w:rPr>
  </w:style>
  <w:style w:type="paragraph" w:styleId="Prosttext">
    <w:name w:val="Plain Text"/>
    <w:basedOn w:val="Normln"/>
    <w:link w:val="ProsttextChar"/>
    <w:uiPriority w:val="99"/>
    <w:rsid w:val="002E2FD8"/>
    <w:pPr>
      <w:spacing w:line="240" w:lineRule="auto"/>
      <w:jc w:val="left"/>
    </w:pPr>
    <w:rPr>
      <w:rFonts w:ascii="Calibri" w:eastAsia="Times New Roman" w:hAnsi="Calibri" w:cs="Calibri"/>
      <w:sz w:val="22"/>
      <w:szCs w:val="22"/>
    </w:rPr>
  </w:style>
  <w:style w:type="character" w:customStyle="1" w:styleId="ProsttextChar">
    <w:name w:val="Prostý text Char"/>
    <w:link w:val="Prosttext"/>
    <w:uiPriority w:val="99"/>
    <w:locked/>
    <w:rsid w:val="002E2FD8"/>
    <w:rPr>
      <w:rFonts w:ascii="Calibri" w:hAnsi="Calibri" w:cs="Calibri"/>
    </w:rPr>
  </w:style>
  <w:style w:type="paragraph" w:customStyle="1" w:styleId="Standard">
    <w:name w:val="Standard"/>
    <w:uiPriority w:val="99"/>
    <w:rsid w:val="002E2FD8"/>
    <w:pPr>
      <w:widowControl w:val="0"/>
      <w:suppressAutoHyphens/>
      <w:autoSpaceDN w:val="0"/>
      <w:textAlignment w:val="baseline"/>
    </w:pPr>
    <w:rPr>
      <w:rFonts w:ascii="Times New Roman" w:hAnsi="Times New Roman"/>
      <w:kern w:val="3"/>
      <w:sz w:val="24"/>
      <w:szCs w:val="24"/>
    </w:rPr>
  </w:style>
  <w:style w:type="character" w:customStyle="1" w:styleId="ra">
    <w:name w:val="ra"/>
    <w:rsid w:val="00E61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207299">
      <w:marLeft w:val="0"/>
      <w:marRight w:val="0"/>
      <w:marTop w:val="0"/>
      <w:marBottom w:val="0"/>
      <w:divBdr>
        <w:top w:val="none" w:sz="0" w:space="0" w:color="auto"/>
        <w:left w:val="none" w:sz="0" w:space="0" w:color="auto"/>
        <w:bottom w:val="none" w:sz="0" w:space="0" w:color="auto"/>
        <w:right w:val="none" w:sz="0" w:space="0" w:color="auto"/>
      </w:divBdr>
    </w:div>
    <w:div w:id="449207300">
      <w:marLeft w:val="0"/>
      <w:marRight w:val="0"/>
      <w:marTop w:val="0"/>
      <w:marBottom w:val="0"/>
      <w:divBdr>
        <w:top w:val="none" w:sz="0" w:space="0" w:color="auto"/>
        <w:left w:val="none" w:sz="0" w:space="0" w:color="auto"/>
        <w:bottom w:val="none" w:sz="0" w:space="0" w:color="auto"/>
        <w:right w:val="none" w:sz="0" w:space="0" w:color="auto"/>
      </w:divBdr>
    </w:div>
    <w:div w:id="449207301">
      <w:marLeft w:val="0"/>
      <w:marRight w:val="0"/>
      <w:marTop w:val="0"/>
      <w:marBottom w:val="0"/>
      <w:divBdr>
        <w:top w:val="none" w:sz="0" w:space="0" w:color="auto"/>
        <w:left w:val="none" w:sz="0" w:space="0" w:color="auto"/>
        <w:bottom w:val="none" w:sz="0" w:space="0" w:color="auto"/>
        <w:right w:val="none" w:sz="0" w:space="0" w:color="auto"/>
      </w:divBdr>
    </w:div>
    <w:div w:id="449207302">
      <w:marLeft w:val="0"/>
      <w:marRight w:val="0"/>
      <w:marTop w:val="0"/>
      <w:marBottom w:val="0"/>
      <w:divBdr>
        <w:top w:val="none" w:sz="0" w:space="0" w:color="auto"/>
        <w:left w:val="none" w:sz="0" w:space="0" w:color="auto"/>
        <w:bottom w:val="none" w:sz="0" w:space="0" w:color="auto"/>
        <w:right w:val="none" w:sz="0" w:space="0" w:color="auto"/>
      </w:divBdr>
    </w:div>
    <w:div w:id="449207303">
      <w:marLeft w:val="0"/>
      <w:marRight w:val="0"/>
      <w:marTop w:val="0"/>
      <w:marBottom w:val="0"/>
      <w:divBdr>
        <w:top w:val="none" w:sz="0" w:space="0" w:color="auto"/>
        <w:left w:val="none" w:sz="0" w:space="0" w:color="auto"/>
        <w:bottom w:val="none" w:sz="0" w:space="0" w:color="auto"/>
        <w:right w:val="none" w:sz="0" w:space="0" w:color="auto"/>
      </w:divBdr>
    </w:div>
    <w:div w:id="449207304">
      <w:marLeft w:val="0"/>
      <w:marRight w:val="0"/>
      <w:marTop w:val="0"/>
      <w:marBottom w:val="0"/>
      <w:divBdr>
        <w:top w:val="none" w:sz="0" w:space="0" w:color="auto"/>
        <w:left w:val="none" w:sz="0" w:space="0" w:color="auto"/>
        <w:bottom w:val="none" w:sz="0" w:space="0" w:color="auto"/>
        <w:right w:val="none" w:sz="0" w:space="0" w:color="auto"/>
      </w:divBdr>
    </w:div>
    <w:div w:id="449207305">
      <w:marLeft w:val="0"/>
      <w:marRight w:val="0"/>
      <w:marTop w:val="0"/>
      <w:marBottom w:val="0"/>
      <w:divBdr>
        <w:top w:val="none" w:sz="0" w:space="0" w:color="auto"/>
        <w:left w:val="none" w:sz="0" w:space="0" w:color="auto"/>
        <w:bottom w:val="none" w:sz="0" w:space="0" w:color="auto"/>
        <w:right w:val="none" w:sz="0" w:space="0" w:color="auto"/>
      </w:divBdr>
    </w:div>
    <w:div w:id="449207306">
      <w:marLeft w:val="0"/>
      <w:marRight w:val="0"/>
      <w:marTop w:val="0"/>
      <w:marBottom w:val="0"/>
      <w:divBdr>
        <w:top w:val="none" w:sz="0" w:space="0" w:color="auto"/>
        <w:left w:val="none" w:sz="0" w:space="0" w:color="auto"/>
        <w:bottom w:val="none" w:sz="0" w:space="0" w:color="auto"/>
        <w:right w:val="none" w:sz="0" w:space="0" w:color="auto"/>
      </w:divBdr>
    </w:div>
    <w:div w:id="449207307">
      <w:marLeft w:val="0"/>
      <w:marRight w:val="0"/>
      <w:marTop w:val="0"/>
      <w:marBottom w:val="0"/>
      <w:divBdr>
        <w:top w:val="none" w:sz="0" w:space="0" w:color="auto"/>
        <w:left w:val="none" w:sz="0" w:space="0" w:color="auto"/>
        <w:bottom w:val="none" w:sz="0" w:space="0" w:color="auto"/>
        <w:right w:val="none" w:sz="0" w:space="0" w:color="auto"/>
      </w:divBdr>
    </w:div>
    <w:div w:id="449207308">
      <w:marLeft w:val="0"/>
      <w:marRight w:val="0"/>
      <w:marTop w:val="0"/>
      <w:marBottom w:val="0"/>
      <w:divBdr>
        <w:top w:val="none" w:sz="0" w:space="0" w:color="auto"/>
        <w:left w:val="none" w:sz="0" w:space="0" w:color="auto"/>
        <w:bottom w:val="none" w:sz="0" w:space="0" w:color="auto"/>
        <w:right w:val="none" w:sz="0" w:space="0" w:color="auto"/>
      </w:divBdr>
    </w:div>
    <w:div w:id="449207309">
      <w:marLeft w:val="0"/>
      <w:marRight w:val="0"/>
      <w:marTop w:val="0"/>
      <w:marBottom w:val="0"/>
      <w:divBdr>
        <w:top w:val="none" w:sz="0" w:space="0" w:color="auto"/>
        <w:left w:val="none" w:sz="0" w:space="0" w:color="auto"/>
        <w:bottom w:val="none" w:sz="0" w:space="0" w:color="auto"/>
        <w:right w:val="none" w:sz="0" w:space="0" w:color="auto"/>
      </w:divBdr>
    </w:div>
    <w:div w:id="4492073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rsr.sk/hladaj_osoba.asp?PR=Bucko&amp;MENO=Martin&amp;SID=0&amp;T=f0&amp;R=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1406</Words>
  <Characters>8018</Characters>
  <Application>Microsoft Office Word</Application>
  <DocSecurity>0</DocSecurity>
  <Lines>66</Lines>
  <Paragraphs>18</Paragraphs>
  <ScaleCrop>false</ScaleCrop>
  <Company/>
  <LinksUpToDate>false</LinksUpToDate>
  <CharactersWithSpaces>9406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dc:title>
  <dc:creator>Balyova Patricia</dc:creator>
  <cp:lastModifiedBy>Martina Bežová</cp:lastModifiedBy>
  <cp:revision>2</cp:revision>
  <cp:lastPrinted>2018-05-17T08:20:00Z</cp:lastPrinted>
  <dcterms:created xsi:type="dcterms:W3CDTF">2020-07-10T13:18:00Z</dcterms:created>
  <dcterms:modified xsi:type="dcterms:W3CDTF">2020-07-10T13:18:00Z</dcterms:modified>
</cp:coreProperties>
</file>